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F46085" w:rsidR="003A1911" w:rsidP="003A1911" w:rsidRDefault="00A23C27" w14:paraId="79A913A5" w14:textId="43D625A4">
      <w:pPr>
        <w:rPr>
          <w:rFonts w:ascii="Kalice" w:hAnsi="Kalice" w:cs="Arial"/>
          <w:b/>
          <w:bCs/>
          <w:sz w:val="32"/>
          <w:szCs w:val="32"/>
        </w:rPr>
      </w:pPr>
      <w:r>
        <w:rPr>
          <w:rFonts w:ascii="Kalice" w:hAnsi="Kalice" w:cs="Arial"/>
          <w:b/>
          <w:bCs/>
          <w:noProof/>
          <w:sz w:val="32"/>
          <w:szCs w:val="32"/>
        </w:rPr>
        <w:drawing>
          <wp:anchor distT="0" distB="0" distL="114300" distR="114300" simplePos="0" relativeHeight="251658240" behindDoc="0" locked="0" layoutInCell="1" allowOverlap="1" wp14:anchorId="2491D053" wp14:editId="751D6BBF">
            <wp:simplePos x="0" y="0"/>
            <wp:positionH relativeFrom="margin">
              <wp:align>right</wp:align>
            </wp:positionH>
            <wp:positionV relativeFrom="margin">
              <wp:posOffset>-523875</wp:posOffset>
            </wp:positionV>
            <wp:extent cx="2176145" cy="140335"/>
            <wp:effectExtent l="0" t="0" r="0" b="0"/>
            <wp:wrapSquare wrapText="bothSides"/>
            <wp:docPr id="19611397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76145" cy="140335"/>
                    </a:xfrm>
                    <a:prstGeom prst="rect">
                      <a:avLst/>
                    </a:prstGeom>
                    <a:noFill/>
                  </pic:spPr>
                </pic:pic>
              </a:graphicData>
            </a:graphic>
            <wp14:sizeRelH relativeFrom="page">
              <wp14:pctWidth>0</wp14:pctWidth>
            </wp14:sizeRelH>
            <wp14:sizeRelV relativeFrom="page">
              <wp14:pctHeight>0</wp14:pctHeight>
            </wp14:sizeRelV>
          </wp:anchor>
        </w:drawing>
      </w:r>
      <w:r w:rsidRPr="00F46085" w:rsidR="003A1911">
        <w:rPr>
          <w:rFonts w:ascii="Kalice" w:hAnsi="Kalice" w:cs="Arial"/>
          <w:b/>
          <w:bCs/>
          <w:sz w:val="32"/>
          <w:szCs w:val="32"/>
        </w:rPr>
        <w:t>PROGRAMME ACTION PLAN</w:t>
      </w:r>
    </w:p>
    <w:p w:rsidRPr="00F46085" w:rsidR="003A1911" w:rsidP="003A1911" w:rsidRDefault="003A1911" w14:paraId="4E8C1388" w14:textId="4104D776">
      <w:pPr/>
      <w:r w:rsidRPr="375F4801" w:rsidR="42801169">
        <w:rPr>
          <w:rFonts w:ascii="Noto Sans" w:hAnsi="Noto Sans" w:cs="Noto Sans"/>
          <w:sz w:val="20"/>
          <w:szCs w:val="20"/>
        </w:rPr>
        <w:t>This action plan is used by Programme Leaders to record feedback received from students at student meetings (Programme Forums) throughout the year</w:t>
      </w:r>
      <w:r w:rsidRPr="375F4801" w:rsidR="61BDAA37">
        <w:rPr>
          <w:rFonts w:ascii="Noto Sans" w:hAnsi="Noto Sans" w:cs="Noto Sans"/>
          <w:sz w:val="20"/>
          <w:szCs w:val="20"/>
        </w:rPr>
        <w:t xml:space="preserve">. It is also used </w:t>
      </w:r>
      <w:r w:rsidRPr="375F4801" w:rsidR="42801169">
        <w:rPr>
          <w:rFonts w:ascii="Noto Sans" w:hAnsi="Noto Sans" w:cs="Noto Sans"/>
          <w:sz w:val="20"/>
          <w:szCs w:val="20"/>
        </w:rPr>
        <w:t xml:space="preserve">as part of the Annual Programme Evaluation exercise </w:t>
      </w:r>
      <w:r w:rsidRPr="375F4801" w:rsidR="61BDAA37">
        <w:rPr>
          <w:rFonts w:ascii="Noto Sans" w:hAnsi="Noto Sans" w:cs="Noto Sans"/>
          <w:sz w:val="20"/>
          <w:szCs w:val="20"/>
        </w:rPr>
        <w:t>through which</w:t>
      </w:r>
      <w:r w:rsidRPr="375F4801" w:rsidR="42801169">
        <w:rPr>
          <w:rFonts w:ascii="Noto Sans" w:hAnsi="Noto Sans" w:cs="Noto Sans"/>
          <w:sz w:val="20"/>
          <w:szCs w:val="20"/>
        </w:rPr>
        <w:t xml:space="preserve"> Programme Leaders evaluate the operation of the programme annually </w:t>
      </w:r>
      <w:r w:rsidRPr="375F4801" w:rsidR="42801169">
        <w:rPr>
          <w:rFonts w:ascii="Noto Sans" w:hAnsi="Noto Sans" w:cs="Noto Sans"/>
          <w:sz w:val="20"/>
          <w:szCs w:val="20"/>
        </w:rPr>
        <w:t>analysing</w:t>
      </w:r>
      <w:r w:rsidRPr="375F4801" w:rsidR="42801169">
        <w:rPr>
          <w:rFonts w:ascii="Noto Sans" w:hAnsi="Noto Sans" w:cs="Noto Sans"/>
          <w:sz w:val="20"/>
          <w:szCs w:val="20"/>
        </w:rPr>
        <w:t xml:space="preserve"> quality monitoring data such as student </w:t>
      </w:r>
      <w:r w:rsidRPr="375F4801" w:rsidR="61BDAA37">
        <w:rPr>
          <w:rFonts w:ascii="Noto Sans" w:hAnsi="Noto Sans" w:cs="Noto Sans"/>
          <w:sz w:val="20"/>
          <w:szCs w:val="20"/>
        </w:rPr>
        <w:t>statistics</w:t>
      </w:r>
      <w:r w:rsidRPr="375F4801" w:rsidR="42801169">
        <w:rPr>
          <w:rFonts w:ascii="Noto Sans" w:hAnsi="Noto Sans" w:cs="Noto Sans"/>
          <w:sz w:val="20"/>
          <w:szCs w:val="20"/>
        </w:rPr>
        <w:t xml:space="preserve"> and External Examiner reports.</w:t>
      </w:r>
    </w:p>
    <w:p w:rsidR="172160C0" w:rsidRDefault="172160C0" w14:paraId="5F4AA228" w14:textId="66E87BF2">
      <w:r w:rsidRPr="375F4801" w:rsidR="172160C0">
        <w:rPr>
          <w:rFonts w:ascii="Noto Sans" w:hAnsi="Noto Sans" w:cs="Noto Sans"/>
          <w:sz w:val="20"/>
          <w:szCs w:val="20"/>
        </w:rPr>
        <w:t xml:space="preserve">The action plan is split into two parts: Part A which includes actions discussed at </w:t>
      </w:r>
      <w:r w:rsidRPr="375F4801" w:rsidR="172160C0">
        <w:rPr>
          <w:rFonts w:ascii="Noto Sans" w:hAnsi="Noto Sans" w:cs="Noto Sans"/>
          <w:sz w:val="20"/>
          <w:szCs w:val="20"/>
        </w:rPr>
        <w:t>Programme</w:t>
      </w:r>
      <w:r w:rsidRPr="375F4801" w:rsidR="172160C0">
        <w:rPr>
          <w:rFonts w:ascii="Noto Sans" w:hAnsi="Noto Sans" w:cs="Noto Sans"/>
          <w:sz w:val="20"/>
          <w:szCs w:val="20"/>
        </w:rPr>
        <w:t xml:space="preserve"> Forums, and Part B which includes actions that derive from quality monitoring processes.</w:t>
      </w:r>
    </w:p>
    <w:p w:rsidR="172160C0" w:rsidP="375F4801" w:rsidRDefault="172160C0" w14:paraId="37377725" w14:textId="1F72B2C5">
      <w:pPr>
        <w:rPr>
          <w:rFonts w:ascii="Noto Sans" w:hAnsi="Noto Sans" w:cs="Noto Sans"/>
          <w:b w:val="1"/>
          <w:bCs w:val="1"/>
          <w:sz w:val="22"/>
          <w:szCs w:val="22"/>
        </w:rPr>
      </w:pPr>
      <w:r w:rsidRPr="375F4801" w:rsidR="172160C0">
        <w:rPr>
          <w:rFonts w:ascii="Noto Sans" w:hAnsi="Noto Sans" w:cs="Noto Sans"/>
          <w:b w:val="1"/>
          <w:bCs w:val="1"/>
          <w:sz w:val="22"/>
          <w:szCs w:val="22"/>
        </w:rPr>
        <w:t xml:space="preserve">PART A: </w:t>
      </w:r>
      <w:r w:rsidRPr="375F4801" w:rsidR="172160C0">
        <w:rPr>
          <w:rFonts w:ascii="Noto Sans" w:hAnsi="Noto Sans" w:cs="Noto Sans"/>
          <w:b w:val="1"/>
          <w:bCs w:val="1"/>
          <w:sz w:val="22"/>
          <w:szCs w:val="22"/>
        </w:rPr>
        <w:t>Programme</w:t>
      </w:r>
      <w:r w:rsidRPr="375F4801" w:rsidR="172160C0">
        <w:rPr>
          <w:rFonts w:ascii="Noto Sans" w:hAnsi="Noto Sans" w:cs="Noto Sans"/>
          <w:b w:val="1"/>
          <w:bCs w:val="1"/>
          <w:sz w:val="22"/>
          <w:szCs w:val="22"/>
        </w:rPr>
        <w:t xml:space="preserve"> </w:t>
      </w:r>
      <w:r w:rsidRPr="375F4801" w:rsidR="172160C0">
        <w:rPr>
          <w:rFonts w:ascii="Noto Sans" w:hAnsi="Noto Sans" w:cs="Noto Sans"/>
          <w:b w:val="1"/>
          <w:bCs w:val="1"/>
          <w:sz w:val="22"/>
          <w:szCs w:val="22"/>
        </w:rPr>
        <w:t>Forum Actions</w:t>
      </w:r>
    </w:p>
    <w:tbl>
      <w:tblPr>
        <w:tblStyle w:val="TableGrid"/>
        <w:tblW w:w="14085" w:type="dxa"/>
        <w:tblLook w:val="04A0" w:firstRow="1" w:lastRow="0" w:firstColumn="1" w:lastColumn="0" w:noHBand="0" w:noVBand="1"/>
      </w:tblPr>
      <w:tblGrid>
        <w:gridCol w:w="3030"/>
        <w:gridCol w:w="3933"/>
        <w:gridCol w:w="1182"/>
        <w:gridCol w:w="1115"/>
        <w:gridCol w:w="998"/>
        <w:gridCol w:w="1742"/>
        <w:gridCol w:w="2085"/>
      </w:tblGrid>
      <w:tr w:rsidRPr="007D2F8E" w:rsidR="0062618A" w:rsidTr="375F4801" w14:paraId="15AA870A" w14:textId="02F0D34D">
        <w:trPr>
          <w:cantSplit/>
          <w:trHeight w:val="1344"/>
        </w:trPr>
        <w:tc>
          <w:tcPr>
            <w:tcW w:w="3030" w:type="dxa"/>
            <w:shd w:val="clear" w:color="auto" w:fill="FFC000"/>
            <w:tcMar/>
          </w:tcPr>
          <w:p w:rsidRPr="00F46085" w:rsidR="00C603A1" w:rsidP="0034748D" w:rsidRDefault="00C603A1" w14:paraId="6ED63647" w14:textId="47549B36">
            <w:pPr>
              <w:rPr>
                <w:rFonts w:ascii="Noto Sans" w:hAnsi="Noto Sans" w:cs="Noto Sans"/>
                <w:b/>
                <w:sz w:val="20"/>
                <w:szCs w:val="20"/>
              </w:rPr>
            </w:pPr>
            <w:r w:rsidRPr="00F46085">
              <w:rPr>
                <w:rFonts w:ascii="Noto Sans" w:hAnsi="Noto Sans" w:cs="Noto Sans"/>
                <w:b/>
                <w:sz w:val="20"/>
                <w:szCs w:val="20"/>
              </w:rPr>
              <w:t>Point of feedback</w:t>
            </w:r>
          </w:p>
        </w:tc>
        <w:tc>
          <w:tcPr>
            <w:tcW w:w="3933" w:type="dxa"/>
            <w:shd w:val="clear" w:color="auto" w:fill="FFC000"/>
            <w:tcMar/>
          </w:tcPr>
          <w:p w:rsidRPr="00F46085" w:rsidR="00C603A1" w:rsidP="0034748D" w:rsidRDefault="00C603A1" w14:paraId="2AED2DFE" w14:textId="6FDE90DB">
            <w:pPr>
              <w:rPr>
                <w:rFonts w:ascii="Noto Sans" w:hAnsi="Noto Sans" w:cs="Noto Sans"/>
                <w:b/>
                <w:sz w:val="20"/>
                <w:szCs w:val="20"/>
              </w:rPr>
            </w:pPr>
            <w:r w:rsidRPr="00F46085">
              <w:rPr>
                <w:rFonts w:ascii="Noto Sans" w:hAnsi="Noto Sans" w:cs="Noto Sans"/>
                <w:b/>
                <w:sz w:val="20"/>
                <w:szCs w:val="20"/>
              </w:rPr>
              <w:t xml:space="preserve">Actions </w:t>
            </w:r>
          </w:p>
        </w:tc>
        <w:tc>
          <w:tcPr>
            <w:tcW w:w="1182" w:type="dxa"/>
            <w:shd w:val="clear" w:color="auto" w:fill="FFC000"/>
            <w:tcMar/>
          </w:tcPr>
          <w:p w:rsidR="5FC1EA50" w:rsidP="375F4801" w:rsidRDefault="5FC1EA50" w14:paraId="24FC86A3" w14:textId="0A9D3051">
            <w:pPr>
              <w:pStyle w:val="Normal"/>
            </w:pPr>
            <w:r w:rsidRPr="375F4801" w:rsidR="5FC1EA50">
              <w:rPr>
                <w:rFonts w:ascii="Noto Sans" w:hAnsi="Noto Sans" w:cs="Noto Sans"/>
                <w:b w:val="1"/>
                <w:bCs w:val="1"/>
                <w:sz w:val="20"/>
                <w:szCs w:val="20"/>
              </w:rPr>
              <w:t>Date added</w:t>
            </w:r>
          </w:p>
        </w:tc>
        <w:tc>
          <w:tcPr>
            <w:tcW w:w="1115" w:type="dxa"/>
            <w:shd w:val="clear" w:color="auto" w:fill="FFC000"/>
            <w:tcMar/>
          </w:tcPr>
          <w:p w:rsidRPr="00F46085" w:rsidR="00C603A1" w:rsidP="0034748D" w:rsidRDefault="00C603A1" w14:paraId="5F34295C" w14:textId="17DB9854">
            <w:pPr>
              <w:rPr>
                <w:rFonts w:ascii="Noto Sans" w:hAnsi="Noto Sans" w:cs="Noto Sans"/>
                <w:b/>
                <w:sz w:val="20"/>
                <w:szCs w:val="20"/>
              </w:rPr>
            </w:pPr>
            <w:r w:rsidRPr="00F46085">
              <w:rPr>
                <w:rFonts w:ascii="Noto Sans" w:hAnsi="Noto Sans" w:cs="Noto Sans"/>
                <w:b/>
                <w:sz w:val="20"/>
                <w:szCs w:val="20"/>
              </w:rPr>
              <w:t>Person responsible</w:t>
            </w:r>
          </w:p>
        </w:tc>
        <w:tc>
          <w:tcPr>
            <w:tcW w:w="998" w:type="dxa"/>
            <w:shd w:val="clear" w:color="auto" w:fill="FFC000"/>
            <w:tcMar/>
          </w:tcPr>
          <w:p w:rsidRPr="00F46085" w:rsidR="00C603A1" w:rsidP="0034748D" w:rsidRDefault="00C603A1" w14:paraId="417440E8" w14:textId="77777777">
            <w:pPr>
              <w:rPr>
                <w:rFonts w:ascii="Noto Sans" w:hAnsi="Noto Sans" w:cs="Noto Sans"/>
                <w:b/>
                <w:sz w:val="20"/>
                <w:szCs w:val="20"/>
              </w:rPr>
            </w:pPr>
            <w:r w:rsidRPr="00F46085">
              <w:rPr>
                <w:rFonts w:ascii="Noto Sans" w:hAnsi="Noto Sans" w:cs="Noto Sans"/>
                <w:b/>
                <w:sz w:val="20"/>
                <w:szCs w:val="20"/>
              </w:rPr>
              <w:t>Deadline</w:t>
            </w:r>
          </w:p>
        </w:tc>
        <w:tc>
          <w:tcPr>
            <w:tcW w:w="1742" w:type="dxa"/>
            <w:shd w:val="clear" w:color="auto" w:fill="FFC000"/>
            <w:tcMar/>
          </w:tcPr>
          <w:p w:rsidRPr="00F46085" w:rsidR="00C603A1" w:rsidP="375F4801" w:rsidRDefault="00C603A1" w14:paraId="23EAEE02" w14:textId="343715AE">
            <w:pPr>
              <w:rPr>
                <w:rFonts w:ascii="Noto Sans" w:hAnsi="Noto Sans" w:cs="Noto Sans"/>
                <w:b w:val="1"/>
                <w:bCs w:val="1"/>
                <w:sz w:val="20"/>
                <w:szCs w:val="20"/>
              </w:rPr>
            </w:pPr>
            <w:r w:rsidRPr="375F4801" w:rsidR="05F939A1">
              <w:rPr>
                <w:rFonts w:ascii="Noto Sans" w:hAnsi="Noto Sans" w:cs="Noto Sans"/>
                <w:b w:val="1"/>
                <w:bCs w:val="1"/>
                <w:sz w:val="20"/>
                <w:szCs w:val="20"/>
              </w:rPr>
              <w:t xml:space="preserve">Progress update </w:t>
            </w:r>
            <w:r w:rsidRPr="375F4801" w:rsidR="6259C6F0">
              <w:rPr>
                <w:rFonts w:ascii="Noto Sans" w:hAnsi="Noto Sans" w:cs="Noto Sans"/>
                <w:b w:val="1"/>
                <w:bCs w:val="1"/>
                <w:sz w:val="20"/>
                <w:szCs w:val="20"/>
              </w:rPr>
              <w:t>1</w:t>
            </w:r>
          </w:p>
        </w:tc>
        <w:tc>
          <w:tcPr>
            <w:tcW w:w="2085" w:type="dxa"/>
            <w:shd w:val="clear" w:color="auto" w:fill="FFC000"/>
            <w:tcMar/>
          </w:tcPr>
          <w:p w:rsidRPr="00F46085" w:rsidR="00C603A1" w:rsidP="0034748D" w:rsidRDefault="00C603A1" w14:paraId="6BE6E472" w14:textId="542739BB">
            <w:pPr>
              <w:rPr>
                <w:rFonts w:ascii="Noto Sans" w:hAnsi="Noto Sans" w:cs="Noto Sans"/>
                <w:b/>
                <w:sz w:val="20"/>
                <w:szCs w:val="20"/>
              </w:rPr>
            </w:pPr>
            <w:r w:rsidRPr="00F46085">
              <w:rPr>
                <w:rFonts w:ascii="Noto Sans" w:hAnsi="Noto Sans" w:cs="Noto Sans"/>
                <w:b/>
                <w:sz w:val="20"/>
                <w:szCs w:val="20"/>
              </w:rPr>
              <w:t>Completed (add date and what the outcome was)</w:t>
            </w:r>
          </w:p>
        </w:tc>
      </w:tr>
      <w:tr w:rsidRPr="007D2F8E" w:rsidR="0062618A" w:rsidTr="375F4801" w14:paraId="2AC63BE1" w14:textId="205108E1">
        <w:trPr>
          <w:trHeight w:val="300"/>
        </w:trPr>
        <w:tc>
          <w:tcPr>
            <w:tcW w:w="14085" w:type="dxa"/>
            <w:gridSpan w:val="7"/>
            <w:shd w:val="clear" w:color="auto" w:fill="FAE2D5" w:themeFill="accent2" w:themeFillTint="33"/>
            <w:tcMar/>
          </w:tcPr>
          <w:p w:rsidRPr="00F46085" w:rsidR="00956DD9" w:rsidP="375F4801" w:rsidRDefault="00956DD9" w14:paraId="2BDE408E" w14:textId="17905DCA">
            <w:pPr>
              <w:rPr>
                <w:rFonts w:ascii="Noto Sans" w:hAnsi="Noto Sans" w:cs="Noto Sans"/>
                <w:b w:val="1"/>
                <w:bCs w:val="1"/>
                <w:sz w:val="20"/>
                <w:szCs w:val="20"/>
              </w:rPr>
            </w:pPr>
            <w:r w:rsidRPr="375F4801" w:rsidR="617E17D1">
              <w:rPr>
                <w:rFonts w:ascii="Noto Sans" w:hAnsi="Noto Sans" w:cs="Noto Sans"/>
                <w:b w:val="1"/>
                <w:bCs w:val="1"/>
                <w:sz w:val="20"/>
                <w:szCs w:val="20"/>
              </w:rPr>
              <w:t xml:space="preserve">[Action category, </w:t>
            </w:r>
            <w:r w:rsidRPr="375F4801" w:rsidR="617E17D1">
              <w:rPr>
                <w:rFonts w:ascii="Noto Sans" w:hAnsi="Noto Sans" w:cs="Noto Sans"/>
                <w:b w:val="1"/>
                <w:bCs w:val="1"/>
                <w:sz w:val="20"/>
                <w:szCs w:val="20"/>
              </w:rPr>
              <w:t>e.g.</w:t>
            </w:r>
            <w:r w:rsidRPr="375F4801" w:rsidR="617E17D1">
              <w:rPr>
                <w:rFonts w:ascii="Noto Sans" w:hAnsi="Noto Sans" w:cs="Noto Sans"/>
                <w:b w:val="1"/>
                <w:bCs w:val="1"/>
                <w:sz w:val="20"/>
                <w:szCs w:val="20"/>
              </w:rPr>
              <w:t xml:space="preserve"> Assessment, Facilities, Curriculum</w:t>
            </w:r>
            <w:r w:rsidRPr="375F4801" w:rsidR="3D2F8B7B">
              <w:rPr>
                <w:rFonts w:ascii="Noto Sans" w:hAnsi="Noto Sans" w:cs="Noto Sans"/>
                <w:b w:val="1"/>
                <w:bCs w:val="1"/>
                <w:sz w:val="20"/>
                <w:szCs w:val="20"/>
              </w:rPr>
              <w:t>, Extra-Curricular, Teaching, Student Support</w:t>
            </w:r>
            <w:r w:rsidRPr="375F4801" w:rsidR="296C0148">
              <w:rPr>
                <w:rFonts w:ascii="Noto Sans" w:hAnsi="Noto Sans" w:cs="Noto Sans"/>
                <w:b w:val="1"/>
                <w:bCs w:val="1"/>
                <w:sz w:val="20"/>
                <w:szCs w:val="20"/>
              </w:rPr>
              <w:t>, Learning Resources</w:t>
            </w:r>
            <w:r w:rsidRPr="375F4801" w:rsidR="617E17D1">
              <w:rPr>
                <w:rFonts w:ascii="Noto Sans" w:hAnsi="Noto Sans" w:cs="Noto Sans"/>
                <w:b w:val="1"/>
                <w:bCs w:val="1"/>
                <w:sz w:val="20"/>
                <w:szCs w:val="20"/>
              </w:rPr>
              <w:t xml:space="preserve"> </w:t>
            </w:r>
            <w:r w:rsidRPr="375F4801" w:rsidR="617E17D1">
              <w:rPr>
                <w:rFonts w:ascii="Noto Sans" w:hAnsi="Noto Sans" w:cs="Noto Sans"/>
                <w:b w:val="1"/>
                <w:bCs w:val="1"/>
                <w:sz w:val="20"/>
                <w:szCs w:val="20"/>
              </w:rPr>
              <w:t>etc</w:t>
            </w:r>
            <w:r w:rsidRPr="375F4801" w:rsidR="617E17D1">
              <w:rPr>
                <w:rFonts w:ascii="Noto Sans" w:hAnsi="Noto Sans" w:cs="Noto Sans"/>
                <w:b w:val="1"/>
                <w:bCs w:val="1"/>
                <w:sz w:val="20"/>
                <w:szCs w:val="20"/>
              </w:rPr>
              <w:t>]</w:t>
            </w:r>
          </w:p>
        </w:tc>
      </w:tr>
      <w:tr w:rsidRPr="007D2F8E" w:rsidR="009126F3" w:rsidTr="375F4801" w14:paraId="7459ECFB" w14:textId="77777777">
        <w:trPr>
          <w:trHeight w:val="300"/>
        </w:trPr>
        <w:tc>
          <w:tcPr>
            <w:tcW w:w="3030" w:type="dxa"/>
            <w:tcMar/>
          </w:tcPr>
          <w:p w:rsidRPr="00F46085" w:rsidR="009126F3" w:rsidP="009126F3" w:rsidRDefault="009126F3" w14:paraId="49656ABC" w14:textId="77777777">
            <w:pPr>
              <w:rPr>
                <w:rFonts w:ascii="Noto Sans" w:hAnsi="Noto Sans" w:cs="Noto Sans"/>
                <w:sz w:val="20"/>
                <w:szCs w:val="20"/>
              </w:rPr>
            </w:pPr>
          </w:p>
        </w:tc>
        <w:tc>
          <w:tcPr>
            <w:tcW w:w="3933" w:type="dxa"/>
            <w:tcMar/>
          </w:tcPr>
          <w:p w:rsidRPr="009126F3" w:rsidR="009126F3" w:rsidP="00B94625" w:rsidRDefault="009126F3" w14:paraId="52BC7853" w14:textId="77777777">
            <w:pPr>
              <w:pStyle w:val="ListParagraph"/>
              <w:rPr>
                <w:rFonts w:ascii="Noto Sans" w:hAnsi="Noto Sans" w:cs="Noto Sans"/>
                <w:kern w:val="0"/>
                <w:sz w:val="20"/>
                <w:szCs w:val="20"/>
                <w:lang w:val="en-US"/>
                <w14:ligatures w14:val="none"/>
              </w:rPr>
            </w:pPr>
          </w:p>
        </w:tc>
        <w:tc>
          <w:tcPr>
            <w:tcW w:w="1182" w:type="dxa"/>
            <w:tcMar/>
          </w:tcPr>
          <w:p w:rsidR="375F4801" w:rsidP="375F4801" w:rsidRDefault="375F4801" w14:paraId="10950261" w14:textId="3CE0294F">
            <w:pPr>
              <w:pStyle w:val="Normal"/>
              <w:rPr>
                <w:rFonts w:ascii="Noto Sans" w:hAnsi="Noto Sans" w:cs="Noto Sans"/>
                <w:sz w:val="20"/>
                <w:szCs w:val="20"/>
              </w:rPr>
            </w:pPr>
          </w:p>
        </w:tc>
        <w:tc>
          <w:tcPr>
            <w:tcW w:w="1115" w:type="dxa"/>
            <w:tcMar/>
          </w:tcPr>
          <w:p w:rsidRPr="00F46085" w:rsidR="009126F3" w:rsidP="00EF2E22" w:rsidRDefault="009126F3" w14:paraId="5971006C" w14:textId="77777777">
            <w:pPr>
              <w:rPr>
                <w:rFonts w:ascii="Noto Sans" w:hAnsi="Noto Sans" w:cs="Noto Sans"/>
                <w:sz w:val="20"/>
                <w:szCs w:val="20"/>
              </w:rPr>
            </w:pPr>
          </w:p>
        </w:tc>
        <w:tc>
          <w:tcPr>
            <w:tcW w:w="998" w:type="dxa"/>
            <w:tcMar/>
          </w:tcPr>
          <w:p w:rsidRPr="00F46085" w:rsidR="009126F3" w:rsidP="00EF2E22" w:rsidRDefault="009126F3" w14:paraId="6E540569" w14:textId="77777777">
            <w:pPr>
              <w:rPr>
                <w:rFonts w:ascii="Noto Sans" w:hAnsi="Noto Sans" w:cs="Noto Sans"/>
                <w:sz w:val="20"/>
                <w:szCs w:val="20"/>
              </w:rPr>
            </w:pPr>
          </w:p>
        </w:tc>
        <w:tc>
          <w:tcPr>
            <w:tcW w:w="1742" w:type="dxa"/>
            <w:tcMar/>
          </w:tcPr>
          <w:p w:rsidRPr="00F46085" w:rsidR="009126F3" w:rsidP="00EF2E22" w:rsidRDefault="009126F3" w14:paraId="28608C26" w14:textId="77777777">
            <w:pPr>
              <w:rPr>
                <w:rFonts w:ascii="Noto Sans" w:hAnsi="Noto Sans" w:cs="Noto Sans"/>
                <w:sz w:val="20"/>
                <w:szCs w:val="20"/>
              </w:rPr>
            </w:pPr>
          </w:p>
        </w:tc>
        <w:tc>
          <w:tcPr>
            <w:tcW w:w="2085" w:type="dxa"/>
            <w:tcMar/>
          </w:tcPr>
          <w:p w:rsidRPr="00F46085" w:rsidR="009126F3" w:rsidP="00EF2E22" w:rsidRDefault="009126F3" w14:paraId="20017E60" w14:textId="77777777">
            <w:pPr>
              <w:rPr>
                <w:rFonts w:ascii="Noto Sans" w:hAnsi="Noto Sans" w:cs="Noto Sans"/>
                <w:sz w:val="20"/>
                <w:szCs w:val="20"/>
              </w:rPr>
            </w:pPr>
          </w:p>
        </w:tc>
      </w:tr>
      <w:tr w:rsidRPr="007D2F8E" w:rsidR="009126F3" w:rsidTr="375F4801" w14:paraId="3A19BEBC" w14:textId="77777777">
        <w:trPr>
          <w:trHeight w:val="300"/>
        </w:trPr>
        <w:tc>
          <w:tcPr>
            <w:tcW w:w="3030" w:type="dxa"/>
            <w:tcMar/>
          </w:tcPr>
          <w:p w:rsidRPr="00F46085" w:rsidR="009126F3" w:rsidP="009126F3" w:rsidRDefault="009126F3" w14:paraId="427B2C3E" w14:textId="77777777">
            <w:pPr>
              <w:rPr>
                <w:rFonts w:ascii="Noto Sans" w:hAnsi="Noto Sans" w:cs="Noto Sans"/>
                <w:sz w:val="20"/>
                <w:szCs w:val="20"/>
              </w:rPr>
            </w:pPr>
          </w:p>
        </w:tc>
        <w:tc>
          <w:tcPr>
            <w:tcW w:w="3933" w:type="dxa"/>
            <w:tcMar/>
          </w:tcPr>
          <w:p w:rsidRPr="009126F3" w:rsidR="009126F3" w:rsidP="00B94625" w:rsidRDefault="009126F3" w14:paraId="0A5D246A" w14:textId="77777777">
            <w:pPr>
              <w:pStyle w:val="ListParagraph"/>
              <w:rPr>
                <w:rFonts w:ascii="Noto Sans" w:hAnsi="Noto Sans" w:cs="Noto Sans"/>
                <w:kern w:val="0"/>
                <w:sz w:val="20"/>
                <w:szCs w:val="20"/>
                <w:lang w:val="en-US"/>
                <w14:ligatures w14:val="none"/>
              </w:rPr>
            </w:pPr>
          </w:p>
        </w:tc>
        <w:tc>
          <w:tcPr>
            <w:tcW w:w="1182" w:type="dxa"/>
            <w:tcMar/>
          </w:tcPr>
          <w:p w:rsidR="375F4801" w:rsidP="375F4801" w:rsidRDefault="375F4801" w14:paraId="4737E34B" w14:textId="72EF2F47">
            <w:pPr>
              <w:pStyle w:val="Normal"/>
              <w:rPr>
                <w:rFonts w:ascii="Noto Sans" w:hAnsi="Noto Sans" w:cs="Noto Sans"/>
                <w:sz w:val="20"/>
                <w:szCs w:val="20"/>
              </w:rPr>
            </w:pPr>
          </w:p>
        </w:tc>
        <w:tc>
          <w:tcPr>
            <w:tcW w:w="1115" w:type="dxa"/>
            <w:tcMar/>
          </w:tcPr>
          <w:p w:rsidRPr="00F46085" w:rsidR="009126F3" w:rsidP="00EF2E22" w:rsidRDefault="009126F3" w14:paraId="7314F4FD" w14:textId="77777777">
            <w:pPr>
              <w:rPr>
                <w:rFonts w:ascii="Noto Sans" w:hAnsi="Noto Sans" w:cs="Noto Sans"/>
                <w:sz w:val="20"/>
                <w:szCs w:val="20"/>
              </w:rPr>
            </w:pPr>
          </w:p>
        </w:tc>
        <w:tc>
          <w:tcPr>
            <w:tcW w:w="998" w:type="dxa"/>
            <w:tcMar/>
          </w:tcPr>
          <w:p w:rsidRPr="00F46085" w:rsidR="009126F3" w:rsidP="00EF2E22" w:rsidRDefault="009126F3" w14:paraId="666E93B2" w14:textId="77777777">
            <w:pPr>
              <w:rPr>
                <w:rFonts w:ascii="Noto Sans" w:hAnsi="Noto Sans" w:cs="Noto Sans"/>
                <w:sz w:val="20"/>
                <w:szCs w:val="20"/>
              </w:rPr>
            </w:pPr>
          </w:p>
        </w:tc>
        <w:tc>
          <w:tcPr>
            <w:tcW w:w="1742" w:type="dxa"/>
            <w:tcMar/>
          </w:tcPr>
          <w:p w:rsidRPr="00F46085" w:rsidR="009126F3" w:rsidP="00EF2E22" w:rsidRDefault="009126F3" w14:paraId="3B2513CB" w14:textId="77777777">
            <w:pPr>
              <w:rPr>
                <w:rFonts w:ascii="Noto Sans" w:hAnsi="Noto Sans" w:cs="Noto Sans"/>
                <w:sz w:val="20"/>
                <w:szCs w:val="20"/>
              </w:rPr>
            </w:pPr>
          </w:p>
        </w:tc>
        <w:tc>
          <w:tcPr>
            <w:tcW w:w="2085" w:type="dxa"/>
            <w:tcMar/>
          </w:tcPr>
          <w:p w:rsidRPr="00F46085" w:rsidR="009126F3" w:rsidP="00EF2E22" w:rsidRDefault="009126F3" w14:paraId="5FF7A249" w14:textId="77777777">
            <w:pPr>
              <w:rPr>
                <w:rFonts w:ascii="Noto Sans" w:hAnsi="Noto Sans" w:cs="Noto Sans"/>
                <w:sz w:val="20"/>
                <w:szCs w:val="20"/>
              </w:rPr>
            </w:pPr>
          </w:p>
        </w:tc>
      </w:tr>
      <w:tr w:rsidRPr="007D2F8E" w:rsidR="009126F3" w:rsidTr="375F4801" w14:paraId="071B15A4" w14:textId="77777777">
        <w:trPr>
          <w:trHeight w:val="300"/>
        </w:trPr>
        <w:tc>
          <w:tcPr>
            <w:tcW w:w="14085" w:type="dxa"/>
            <w:gridSpan w:val="7"/>
            <w:shd w:val="clear" w:color="auto" w:fill="FAE2D5" w:themeFill="accent2" w:themeFillTint="33"/>
            <w:tcMar/>
          </w:tcPr>
          <w:p w:rsidRPr="00F46085" w:rsidR="009126F3" w:rsidP="375F4801" w:rsidRDefault="009126F3" w14:paraId="36DCD38D" w14:textId="3CF11291">
            <w:pPr>
              <w:rPr>
                <w:rFonts w:ascii="Noto Sans" w:hAnsi="Noto Sans" w:cs="Noto Sans"/>
                <w:b w:val="1"/>
                <w:bCs w:val="1"/>
                <w:sz w:val="20"/>
                <w:szCs w:val="20"/>
              </w:rPr>
            </w:pPr>
            <w:r w:rsidRPr="375F4801" w:rsidR="1D9B9E3D">
              <w:rPr>
                <w:rFonts w:ascii="Noto Sans" w:hAnsi="Noto Sans" w:cs="Noto Sans"/>
                <w:b w:val="1"/>
                <w:bCs w:val="1"/>
                <w:sz w:val="20"/>
                <w:szCs w:val="20"/>
              </w:rPr>
              <w:t xml:space="preserve">[Action category, </w:t>
            </w:r>
            <w:r w:rsidRPr="375F4801" w:rsidR="1D9B9E3D">
              <w:rPr>
                <w:rFonts w:ascii="Noto Sans" w:hAnsi="Noto Sans" w:cs="Noto Sans"/>
                <w:b w:val="1"/>
                <w:bCs w:val="1"/>
                <w:sz w:val="20"/>
                <w:szCs w:val="20"/>
              </w:rPr>
              <w:t>e.g.</w:t>
            </w:r>
            <w:r w:rsidRPr="375F4801" w:rsidR="1D9B9E3D">
              <w:rPr>
                <w:rFonts w:ascii="Noto Sans" w:hAnsi="Noto Sans" w:cs="Noto Sans"/>
                <w:b w:val="1"/>
                <w:bCs w:val="1"/>
                <w:sz w:val="20"/>
                <w:szCs w:val="20"/>
              </w:rPr>
              <w:t xml:space="preserve"> Assessment, Facilities, Curriculum, Extra-Curricular, Teaching, Student Support, Learning Resources </w:t>
            </w:r>
            <w:r w:rsidRPr="375F4801" w:rsidR="1D9B9E3D">
              <w:rPr>
                <w:rFonts w:ascii="Noto Sans" w:hAnsi="Noto Sans" w:cs="Noto Sans"/>
                <w:b w:val="1"/>
                <w:bCs w:val="1"/>
                <w:sz w:val="20"/>
                <w:szCs w:val="20"/>
              </w:rPr>
              <w:t>etc</w:t>
            </w:r>
            <w:r w:rsidRPr="375F4801" w:rsidR="1D9B9E3D">
              <w:rPr>
                <w:rFonts w:ascii="Noto Sans" w:hAnsi="Noto Sans" w:cs="Noto Sans"/>
                <w:b w:val="1"/>
                <w:bCs w:val="1"/>
                <w:sz w:val="20"/>
                <w:szCs w:val="20"/>
              </w:rPr>
              <w:t>]</w:t>
            </w:r>
          </w:p>
        </w:tc>
      </w:tr>
      <w:tr w:rsidRPr="007D2F8E" w:rsidR="009126F3" w:rsidTr="375F4801" w14:paraId="4FA89917" w14:textId="77777777">
        <w:trPr>
          <w:trHeight w:val="300"/>
        </w:trPr>
        <w:tc>
          <w:tcPr>
            <w:tcW w:w="3030" w:type="dxa"/>
            <w:tcMar/>
          </w:tcPr>
          <w:p w:rsidRPr="00F46085" w:rsidR="009126F3" w:rsidP="009126F3" w:rsidRDefault="009126F3" w14:paraId="6538BD06" w14:textId="77777777">
            <w:pPr>
              <w:rPr>
                <w:rFonts w:ascii="Noto Sans" w:hAnsi="Noto Sans" w:cs="Noto Sans"/>
                <w:sz w:val="20"/>
                <w:szCs w:val="20"/>
              </w:rPr>
            </w:pPr>
          </w:p>
        </w:tc>
        <w:tc>
          <w:tcPr>
            <w:tcW w:w="3933" w:type="dxa"/>
            <w:tcMar/>
          </w:tcPr>
          <w:p w:rsidRPr="009126F3" w:rsidR="009126F3" w:rsidP="00B94625" w:rsidRDefault="009126F3" w14:paraId="4CB88C62" w14:textId="77777777">
            <w:pPr>
              <w:pStyle w:val="ListParagraph"/>
              <w:rPr>
                <w:rFonts w:ascii="Noto Sans" w:hAnsi="Noto Sans" w:cs="Noto Sans"/>
                <w:kern w:val="0"/>
                <w:sz w:val="20"/>
                <w:szCs w:val="20"/>
                <w:lang w:val="en-US"/>
                <w14:ligatures w14:val="none"/>
              </w:rPr>
            </w:pPr>
          </w:p>
        </w:tc>
        <w:tc>
          <w:tcPr>
            <w:tcW w:w="1182" w:type="dxa"/>
            <w:tcMar/>
          </w:tcPr>
          <w:p w:rsidR="375F4801" w:rsidP="375F4801" w:rsidRDefault="375F4801" w14:paraId="36C2F0A6" w14:textId="7D532D39">
            <w:pPr>
              <w:pStyle w:val="Normal"/>
              <w:rPr>
                <w:rFonts w:ascii="Noto Sans" w:hAnsi="Noto Sans" w:cs="Noto Sans"/>
                <w:sz w:val="20"/>
                <w:szCs w:val="20"/>
              </w:rPr>
            </w:pPr>
          </w:p>
        </w:tc>
        <w:tc>
          <w:tcPr>
            <w:tcW w:w="1115" w:type="dxa"/>
            <w:tcMar/>
          </w:tcPr>
          <w:p w:rsidRPr="00F46085" w:rsidR="009126F3" w:rsidP="00EF2E22" w:rsidRDefault="009126F3" w14:paraId="7DB5EF30" w14:textId="77777777">
            <w:pPr>
              <w:rPr>
                <w:rFonts w:ascii="Noto Sans" w:hAnsi="Noto Sans" w:cs="Noto Sans"/>
                <w:sz w:val="20"/>
                <w:szCs w:val="20"/>
              </w:rPr>
            </w:pPr>
          </w:p>
        </w:tc>
        <w:tc>
          <w:tcPr>
            <w:tcW w:w="998" w:type="dxa"/>
            <w:tcMar/>
          </w:tcPr>
          <w:p w:rsidRPr="00F46085" w:rsidR="009126F3" w:rsidP="00EF2E22" w:rsidRDefault="009126F3" w14:paraId="48D024F2" w14:textId="77777777">
            <w:pPr>
              <w:rPr>
                <w:rFonts w:ascii="Noto Sans" w:hAnsi="Noto Sans" w:cs="Noto Sans"/>
                <w:sz w:val="20"/>
                <w:szCs w:val="20"/>
              </w:rPr>
            </w:pPr>
          </w:p>
        </w:tc>
        <w:tc>
          <w:tcPr>
            <w:tcW w:w="1742" w:type="dxa"/>
            <w:tcMar/>
          </w:tcPr>
          <w:p w:rsidRPr="00F46085" w:rsidR="009126F3" w:rsidP="00EF2E22" w:rsidRDefault="009126F3" w14:paraId="74263679" w14:textId="77777777">
            <w:pPr>
              <w:rPr>
                <w:rFonts w:ascii="Noto Sans" w:hAnsi="Noto Sans" w:cs="Noto Sans"/>
                <w:sz w:val="20"/>
                <w:szCs w:val="20"/>
              </w:rPr>
            </w:pPr>
          </w:p>
        </w:tc>
        <w:tc>
          <w:tcPr>
            <w:tcW w:w="2085" w:type="dxa"/>
            <w:tcMar/>
          </w:tcPr>
          <w:p w:rsidRPr="00F46085" w:rsidR="009126F3" w:rsidP="00EF2E22" w:rsidRDefault="009126F3" w14:paraId="41E02999" w14:textId="77777777">
            <w:pPr>
              <w:rPr>
                <w:rFonts w:ascii="Noto Sans" w:hAnsi="Noto Sans" w:cs="Noto Sans"/>
                <w:sz w:val="20"/>
                <w:szCs w:val="20"/>
              </w:rPr>
            </w:pPr>
          </w:p>
        </w:tc>
      </w:tr>
      <w:tr w:rsidRPr="007D2F8E" w:rsidR="009126F3" w:rsidTr="375F4801" w14:paraId="52A68472" w14:textId="77777777">
        <w:trPr>
          <w:trHeight w:val="300"/>
        </w:trPr>
        <w:tc>
          <w:tcPr>
            <w:tcW w:w="3030" w:type="dxa"/>
            <w:tcMar/>
          </w:tcPr>
          <w:p w:rsidRPr="00F46085" w:rsidR="009126F3" w:rsidP="009126F3" w:rsidRDefault="009126F3" w14:paraId="0974C069" w14:textId="77777777">
            <w:pPr>
              <w:rPr>
                <w:rFonts w:ascii="Noto Sans" w:hAnsi="Noto Sans" w:cs="Noto Sans"/>
                <w:sz w:val="20"/>
                <w:szCs w:val="20"/>
              </w:rPr>
            </w:pPr>
          </w:p>
        </w:tc>
        <w:tc>
          <w:tcPr>
            <w:tcW w:w="3933" w:type="dxa"/>
            <w:tcMar/>
          </w:tcPr>
          <w:p w:rsidRPr="009126F3" w:rsidR="009126F3" w:rsidP="00B94625" w:rsidRDefault="009126F3" w14:paraId="5F0627D3" w14:textId="77777777">
            <w:pPr>
              <w:pStyle w:val="ListParagraph"/>
              <w:rPr>
                <w:rFonts w:ascii="Noto Sans" w:hAnsi="Noto Sans" w:cs="Noto Sans"/>
                <w:kern w:val="0"/>
                <w:sz w:val="20"/>
                <w:szCs w:val="20"/>
                <w:lang w:val="en-US"/>
                <w14:ligatures w14:val="none"/>
              </w:rPr>
            </w:pPr>
          </w:p>
        </w:tc>
        <w:tc>
          <w:tcPr>
            <w:tcW w:w="1182" w:type="dxa"/>
            <w:tcMar/>
          </w:tcPr>
          <w:p w:rsidR="375F4801" w:rsidP="375F4801" w:rsidRDefault="375F4801" w14:paraId="118D21FE" w14:textId="4BE5CCED">
            <w:pPr>
              <w:pStyle w:val="Normal"/>
              <w:rPr>
                <w:rFonts w:ascii="Noto Sans" w:hAnsi="Noto Sans" w:cs="Noto Sans"/>
                <w:sz w:val="20"/>
                <w:szCs w:val="20"/>
              </w:rPr>
            </w:pPr>
          </w:p>
        </w:tc>
        <w:tc>
          <w:tcPr>
            <w:tcW w:w="1115" w:type="dxa"/>
            <w:tcMar/>
          </w:tcPr>
          <w:p w:rsidRPr="00F46085" w:rsidR="009126F3" w:rsidP="00EF2E22" w:rsidRDefault="009126F3" w14:paraId="58DE4F15" w14:textId="77777777">
            <w:pPr>
              <w:rPr>
                <w:rFonts w:ascii="Noto Sans" w:hAnsi="Noto Sans" w:cs="Noto Sans"/>
                <w:sz w:val="20"/>
                <w:szCs w:val="20"/>
              </w:rPr>
            </w:pPr>
          </w:p>
        </w:tc>
        <w:tc>
          <w:tcPr>
            <w:tcW w:w="998" w:type="dxa"/>
            <w:tcMar/>
          </w:tcPr>
          <w:p w:rsidRPr="00F46085" w:rsidR="009126F3" w:rsidP="00EF2E22" w:rsidRDefault="009126F3" w14:paraId="2B92AA22" w14:textId="77777777">
            <w:pPr>
              <w:rPr>
                <w:rFonts w:ascii="Noto Sans" w:hAnsi="Noto Sans" w:cs="Noto Sans"/>
                <w:sz w:val="20"/>
                <w:szCs w:val="20"/>
              </w:rPr>
            </w:pPr>
          </w:p>
        </w:tc>
        <w:tc>
          <w:tcPr>
            <w:tcW w:w="1742" w:type="dxa"/>
            <w:tcMar/>
          </w:tcPr>
          <w:p w:rsidRPr="00F46085" w:rsidR="009126F3" w:rsidP="00EF2E22" w:rsidRDefault="009126F3" w14:paraId="3495A0EF" w14:textId="77777777">
            <w:pPr>
              <w:rPr>
                <w:rFonts w:ascii="Noto Sans" w:hAnsi="Noto Sans" w:cs="Noto Sans"/>
                <w:sz w:val="20"/>
                <w:szCs w:val="20"/>
              </w:rPr>
            </w:pPr>
          </w:p>
        </w:tc>
        <w:tc>
          <w:tcPr>
            <w:tcW w:w="2085" w:type="dxa"/>
            <w:tcMar/>
          </w:tcPr>
          <w:p w:rsidRPr="00F46085" w:rsidR="009126F3" w:rsidP="00EF2E22" w:rsidRDefault="009126F3" w14:paraId="5645E672" w14:textId="77777777">
            <w:pPr>
              <w:rPr>
                <w:rFonts w:ascii="Noto Sans" w:hAnsi="Noto Sans" w:cs="Noto Sans"/>
                <w:sz w:val="20"/>
                <w:szCs w:val="20"/>
              </w:rPr>
            </w:pPr>
          </w:p>
        </w:tc>
      </w:tr>
      <w:tr w:rsidRPr="007D2F8E" w:rsidR="00EF2E22" w:rsidTr="375F4801" w14:paraId="021D1AEA" w14:textId="77777777">
        <w:trPr>
          <w:trHeight w:val="300"/>
        </w:trPr>
        <w:tc>
          <w:tcPr>
            <w:tcW w:w="14085" w:type="dxa"/>
            <w:gridSpan w:val="7"/>
            <w:shd w:val="clear" w:color="auto" w:fill="FFC000"/>
            <w:tcMar/>
          </w:tcPr>
          <w:p w14:paraId="52BFE670"/>
        </w:tc>
      </w:tr>
      <w:tr w:rsidRPr="007D2F8E" w:rsidR="00EF2E22" w:rsidTr="375F4801" w14:paraId="71135F9E" w14:textId="77777777">
        <w:trPr>
          <w:trHeight w:val="300"/>
        </w:trPr>
        <w:tc>
          <w:tcPr>
            <w:tcW w:w="14085" w:type="dxa"/>
            <w:gridSpan w:val="7"/>
            <w:tcMar/>
          </w:tcPr>
          <w:p w14:paraId="6FF5D24A"/>
        </w:tc>
      </w:tr>
      <w:tr w:rsidRPr="007D2F8E" w:rsidR="00EF2E22" w:rsidTr="375F4801" w14:paraId="47520F0E" w14:textId="77777777">
        <w:trPr>
          <w:trHeight w:val="300"/>
        </w:trPr>
        <w:tc>
          <w:tcPr>
            <w:tcW w:w="14085" w:type="dxa"/>
            <w:gridSpan w:val="7"/>
            <w:tcMar/>
          </w:tcPr>
          <w:p w14:paraId="42436478"/>
        </w:tc>
      </w:tr>
      <w:tr w:rsidRPr="007D2F8E" w:rsidR="00EF2E22" w:rsidTr="375F4801" w14:paraId="2EE80302" w14:textId="77777777">
        <w:trPr>
          <w:trHeight w:val="300"/>
        </w:trPr>
        <w:tc>
          <w:tcPr>
            <w:tcW w:w="14085" w:type="dxa"/>
            <w:gridSpan w:val="7"/>
            <w:tcMar/>
          </w:tcPr>
          <w:p w14:paraId="6A16065F"/>
        </w:tc>
      </w:tr>
      <w:tr w:rsidRPr="007D2F8E" w:rsidR="00EF2E22" w:rsidTr="375F4801" w14:paraId="14711EDA" w14:textId="77777777">
        <w:trPr>
          <w:trHeight w:val="300"/>
        </w:trPr>
        <w:tc>
          <w:tcPr>
            <w:tcW w:w="14085" w:type="dxa"/>
            <w:gridSpan w:val="7"/>
            <w:tcMar/>
          </w:tcPr>
          <w:p w14:paraId="5FD1D982"/>
        </w:tc>
      </w:tr>
      <w:tr w:rsidRPr="007D2F8E" w:rsidR="00EF2E22" w:rsidTr="375F4801" w14:paraId="29C10740" w14:textId="77777777">
        <w:trPr>
          <w:trHeight w:val="300"/>
        </w:trPr>
        <w:tc>
          <w:tcPr>
            <w:tcW w:w="14085" w:type="dxa"/>
            <w:gridSpan w:val="7"/>
            <w:tcMar/>
          </w:tcPr>
          <w:p w14:paraId="684C9B04"/>
        </w:tc>
      </w:tr>
      <w:tr w:rsidRPr="007D2F8E" w:rsidR="00EF2E22" w:rsidTr="375F4801" w14:paraId="2FC196F5" w14:textId="77777777">
        <w:trPr>
          <w:trHeight w:val="300"/>
        </w:trPr>
        <w:tc>
          <w:tcPr>
            <w:tcW w:w="14085" w:type="dxa"/>
            <w:gridSpan w:val="7"/>
            <w:tcMar/>
          </w:tcPr>
          <w:p w14:paraId="68D99D96"/>
        </w:tc>
      </w:tr>
    </w:tbl>
    <w:p w:rsidR="003A1911" w:rsidP="003A1911" w:rsidRDefault="003A1911" w14:paraId="30D0DFA5" w14:textId="77777777"/>
    <w:p w:rsidR="375F4801" w:rsidP="375F4801" w:rsidRDefault="375F4801" w14:paraId="1B50B407" w14:textId="522F7882">
      <w:pPr>
        <w:rPr>
          <w:rFonts w:ascii="Noto Sans" w:hAnsi="Noto Sans" w:cs="Noto Sans"/>
          <w:sz w:val="20"/>
          <w:szCs w:val="20"/>
        </w:rPr>
      </w:pPr>
    </w:p>
    <w:p w:rsidR="28F8499F" w:rsidP="375F4801" w:rsidRDefault="28F8499F" w14:paraId="617E0963" w14:textId="5CDA14A7">
      <w:pPr>
        <w:rPr>
          <w:rFonts w:ascii="Noto Sans" w:hAnsi="Noto Sans" w:cs="Noto Sans"/>
          <w:b w:val="1"/>
          <w:bCs w:val="1"/>
          <w:sz w:val="22"/>
          <w:szCs w:val="22"/>
        </w:rPr>
      </w:pPr>
      <w:r w:rsidRPr="375F4801" w:rsidR="28F8499F">
        <w:rPr>
          <w:rFonts w:ascii="Noto Sans" w:hAnsi="Noto Sans" w:cs="Noto Sans"/>
          <w:b w:val="1"/>
          <w:bCs w:val="1"/>
          <w:sz w:val="22"/>
          <w:szCs w:val="22"/>
        </w:rPr>
        <w:t>Part B: Quality monitoring actions</w:t>
      </w:r>
    </w:p>
    <w:tbl>
      <w:tblPr>
        <w:tblStyle w:val="TableGrid"/>
        <w:tblW w:w="0" w:type="auto"/>
        <w:tblLook w:val="04A0" w:firstRow="1" w:lastRow="0" w:firstColumn="1" w:lastColumn="0" w:noHBand="0" w:noVBand="1"/>
      </w:tblPr>
      <w:tblGrid>
        <w:gridCol w:w="1337"/>
        <w:gridCol w:w="4957"/>
        <w:gridCol w:w="899"/>
        <w:gridCol w:w="1155"/>
        <w:gridCol w:w="1050"/>
        <w:gridCol w:w="1260"/>
        <w:gridCol w:w="1475"/>
        <w:gridCol w:w="1952"/>
      </w:tblGrid>
      <w:tr w:rsidR="375F4801" w:rsidTr="375F4801" w14:paraId="14701F9B">
        <w:trPr>
          <w:trHeight w:val="1344"/>
        </w:trPr>
        <w:tc>
          <w:tcPr>
            <w:tcW w:w="1337" w:type="dxa"/>
            <w:shd w:val="clear" w:color="auto" w:fill="FFC000"/>
            <w:tcMar/>
          </w:tcPr>
          <w:p w:rsidR="375F4801" w:rsidP="375F4801" w:rsidRDefault="375F4801" w14:paraId="077C11A5" w14:textId="3B8D712D">
            <w:pPr>
              <w:rPr>
                <w:rFonts w:ascii="Noto Sans" w:hAnsi="Noto Sans" w:cs="Noto Sans"/>
                <w:b w:val="1"/>
                <w:bCs w:val="1"/>
                <w:sz w:val="20"/>
                <w:szCs w:val="20"/>
              </w:rPr>
            </w:pPr>
            <w:r w:rsidRPr="375F4801" w:rsidR="375F4801">
              <w:rPr>
                <w:rFonts w:ascii="Noto Sans" w:hAnsi="Noto Sans" w:cs="Noto Sans"/>
                <w:b w:val="1"/>
                <w:bCs w:val="1"/>
                <w:sz w:val="20"/>
                <w:szCs w:val="20"/>
              </w:rPr>
              <w:t>Point of feedback</w:t>
            </w:r>
            <w:r w:rsidRPr="375F4801" w:rsidR="45CB2229">
              <w:rPr>
                <w:rFonts w:ascii="Noto Sans" w:hAnsi="Noto Sans" w:cs="Noto Sans"/>
                <w:b w:val="1"/>
                <w:bCs w:val="1"/>
                <w:sz w:val="20"/>
                <w:szCs w:val="20"/>
              </w:rPr>
              <w:t xml:space="preserve"> / issue</w:t>
            </w:r>
          </w:p>
        </w:tc>
        <w:tc>
          <w:tcPr>
            <w:tcW w:w="4957" w:type="dxa"/>
            <w:shd w:val="clear" w:color="auto" w:fill="FFC000"/>
            <w:tcMar/>
          </w:tcPr>
          <w:p w:rsidR="375F4801" w:rsidP="375F4801" w:rsidRDefault="375F4801" w14:paraId="6AC6BC15" w14:textId="6FDE90DB">
            <w:pPr>
              <w:rPr>
                <w:rFonts w:ascii="Noto Sans" w:hAnsi="Noto Sans" w:cs="Noto Sans"/>
                <w:b w:val="1"/>
                <w:bCs w:val="1"/>
                <w:sz w:val="20"/>
                <w:szCs w:val="20"/>
              </w:rPr>
            </w:pPr>
            <w:r w:rsidRPr="375F4801" w:rsidR="375F4801">
              <w:rPr>
                <w:rFonts w:ascii="Noto Sans" w:hAnsi="Noto Sans" w:cs="Noto Sans"/>
                <w:b w:val="1"/>
                <w:bCs w:val="1"/>
                <w:sz w:val="20"/>
                <w:szCs w:val="20"/>
              </w:rPr>
              <w:t xml:space="preserve">Actions </w:t>
            </w:r>
          </w:p>
        </w:tc>
        <w:tc>
          <w:tcPr>
            <w:tcW w:w="899" w:type="dxa"/>
            <w:shd w:val="clear" w:color="auto" w:fill="FFC000"/>
            <w:tcMar/>
          </w:tcPr>
          <w:p w:rsidR="0D3FC93A" w:rsidP="375F4801" w:rsidRDefault="0D3FC93A" w14:paraId="700E20AE" w14:textId="63D2BE77">
            <w:pPr>
              <w:pStyle w:val="Normal"/>
            </w:pPr>
            <w:r w:rsidRPr="375F4801" w:rsidR="0D3FC93A">
              <w:rPr>
                <w:rFonts w:ascii="Noto Sans" w:hAnsi="Noto Sans" w:cs="Noto Sans"/>
                <w:b w:val="1"/>
                <w:bCs w:val="1"/>
                <w:sz w:val="20"/>
                <w:szCs w:val="20"/>
              </w:rPr>
              <w:t>Date added</w:t>
            </w:r>
          </w:p>
        </w:tc>
        <w:tc>
          <w:tcPr>
            <w:tcW w:w="1155" w:type="dxa"/>
            <w:shd w:val="clear" w:color="auto" w:fill="FFC000"/>
            <w:tcMar/>
          </w:tcPr>
          <w:p w:rsidR="064FA6C5" w:rsidP="375F4801" w:rsidRDefault="064FA6C5" w14:paraId="61EF4B37" w14:textId="0C88DF6A">
            <w:pPr>
              <w:pStyle w:val="Normal"/>
            </w:pPr>
            <w:r w:rsidRPr="375F4801" w:rsidR="064FA6C5">
              <w:rPr>
                <w:rFonts w:ascii="Noto Sans" w:hAnsi="Noto Sans" w:cs="Noto Sans"/>
                <w:b w:val="1"/>
                <w:bCs w:val="1"/>
                <w:sz w:val="20"/>
                <w:szCs w:val="20"/>
              </w:rPr>
              <w:t>APE section/source of feedback</w:t>
            </w:r>
          </w:p>
        </w:tc>
        <w:tc>
          <w:tcPr>
            <w:tcW w:w="1050" w:type="dxa"/>
            <w:shd w:val="clear" w:color="auto" w:fill="FFC000"/>
            <w:tcMar/>
          </w:tcPr>
          <w:p w:rsidR="375F4801" w:rsidP="375F4801" w:rsidRDefault="375F4801" w14:paraId="2064BB97" w14:textId="17DB9854">
            <w:pPr>
              <w:rPr>
                <w:rFonts w:ascii="Noto Sans" w:hAnsi="Noto Sans" w:cs="Noto Sans"/>
                <w:b w:val="1"/>
                <w:bCs w:val="1"/>
                <w:sz w:val="20"/>
                <w:szCs w:val="20"/>
              </w:rPr>
            </w:pPr>
            <w:r w:rsidRPr="375F4801" w:rsidR="375F4801">
              <w:rPr>
                <w:rFonts w:ascii="Noto Sans" w:hAnsi="Noto Sans" w:cs="Noto Sans"/>
                <w:b w:val="1"/>
                <w:bCs w:val="1"/>
                <w:sz w:val="20"/>
                <w:szCs w:val="20"/>
              </w:rPr>
              <w:t>Person responsible</w:t>
            </w:r>
          </w:p>
        </w:tc>
        <w:tc>
          <w:tcPr>
            <w:tcW w:w="1260" w:type="dxa"/>
            <w:shd w:val="clear" w:color="auto" w:fill="FFC000"/>
            <w:tcMar/>
          </w:tcPr>
          <w:p w:rsidR="375F4801" w:rsidP="375F4801" w:rsidRDefault="375F4801" w14:paraId="2FA155B0">
            <w:pPr>
              <w:rPr>
                <w:rFonts w:ascii="Noto Sans" w:hAnsi="Noto Sans" w:cs="Noto Sans"/>
                <w:b w:val="1"/>
                <w:bCs w:val="1"/>
                <w:sz w:val="20"/>
                <w:szCs w:val="20"/>
              </w:rPr>
            </w:pPr>
            <w:r w:rsidRPr="375F4801" w:rsidR="375F4801">
              <w:rPr>
                <w:rFonts w:ascii="Noto Sans" w:hAnsi="Noto Sans" w:cs="Noto Sans"/>
                <w:b w:val="1"/>
                <w:bCs w:val="1"/>
                <w:sz w:val="20"/>
                <w:szCs w:val="20"/>
              </w:rPr>
              <w:t>Deadline</w:t>
            </w:r>
          </w:p>
        </w:tc>
        <w:tc>
          <w:tcPr>
            <w:tcW w:w="1475" w:type="dxa"/>
            <w:shd w:val="clear" w:color="auto" w:fill="FFC000"/>
            <w:tcMar/>
          </w:tcPr>
          <w:p w:rsidR="375F4801" w:rsidP="375F4801" w:rsidRDefault="375F4801" w14:paraId="67F2081E" w14:textId="10FF9C7B">
            <w:pPr>
              <w:rPr>
                <w:rFonts w:ascii="Noto Sans" w:hAnsi="Noto Sans" w:cs="Noto Sans"/>
                <w:b w:val="1"/>
                <w:bCs w:val="1"/>
                <w:sz w:val="20"/>
                <w:szCs w:val="20"/>
              </w:rPr>
            </w:pPr>
            <w:r w:rsidRPr="375F4801" w:rsidR="375F4801">
              <w:rPr>
                <w:rFonts w:ascii="Noto Sans" w:hAnsi="Noto Sans" w:cs="Noto Sans"/>
                <w:b w:val="1"/>
                <w:bCs w:val="1"/>
                <w:sz w:val="20"/>
                <w:szCs w:val="20"/>
              </w:rPr>
              <w:t xml:space="preserve">Progress update </w:t>
            </w:r>
          </w:p>
        </w:tc>
        <w:tc>
          <w:tcPr>
            <w:tcW w:w="1952" w:type="dxa"/>
            <w:shd w:val="clear" w:color="auto" w:fill="FFC000"/>
            <w:tcMar/>
          </w:tcPr>
          <w:p w:rsidR="375F4801" w:rsidP="375F4801" w:rsidRDefault="375F4801" w14:paraId="32129F04" w14:textId="542739BB">
            <w:pPr>
              <w:rPr>
                <w:rFonts w:ascii="Noto Sans" w:hAnsi="Noto Sans" w:cs="Noto Sans"/>
                <w:b w:val="1"/>
                <w:bCs w:val="1"/>
                <w:sz w:val="20"/>
                <w:szCs w:val="20"/>
              </w:rPr>
            </w:pPr>
            <w:r w:rsidRPr="375F4801" w:rsidR="375F4801">
              <w:rPr>
                <w:rFonts w:ascii="Noto Sans" w:hAnsi="Noto Sans" w:cs="Noto Sans"/>
                <w:b w:val="1"/>
                <w:bCs w:val="1"/>
                <w:sz w:val="20"/>
                <w:szCs w:val="20"/>
              </w:rPr>
              <w:t>Completed (add date and what the outcome was)</w:t>
            </w:r>
          </w:p>
        </w:tc>
      </w:tr>
      <w:tr w:rsidR="375F4801" w:rsidTr="375F4801" w14:paraId="154CB721">
        <w:trPr>
          <w:trHeight w:val="300"/>
        </w:trPr>
        <w:tc>
          <w:tcPr>
            <w:tcW w:w="14085" w:type="dxa"/>
            <w:gridSpan w:val="8"/>
            <w:shd w:val="clear" w:color="auto" w:fill="FAE2D5" w:themeFill="accent2" w:themeFillTint="33"/>
            <w:tcMar/>
          </w:tcPr>
          <w:p w:rsidR="3432BC26" w:rsidP="375F4801" w:rsidRDefault="3432BC26" w14:paraId="316FC9AA" w14:textId="6019DFFC">
            <w:pPr>
              <w:rPr>
                <w:rFonts w:ascii="Noto Sans" w:hAnsi="Noto Sans" w:cs="Noto Sans"/>
                <w:b w:val="1"/>
                <w:bCs w:val="1"/>
                <w:sz w:val="20"/>
                <w:szCs w:val="20"/>
              </w:rPr>
            </w:pPr>
            <w:r w:rsidRPr="375F4801" w:rsidR="3432BC26">
              <w:rPr>
                <w:rFonts w:ascii="Noto Sans" w:hAnsi="Noto Sans" w:cs="Noto Sans"/>
                <w:b w:val="1"/>
                <w:bCs w:val="1"/>
                <w:sz w:val="20"/>
                <w:szCs w:val="20"/>
              </w:rPr>
              <w:t xml:space="preserve">[Action category, </w:t>
            </w:r>
            <w:r w:rsidRPr="375F4801" w:rsidR="3432BC26">
              <w:rPr>
                <w:rFonts w:ascii="Noto Sans" w:hAnsi="Noto Sans" w:cs="Noto Sans"/>
                <w:b w:val="1"/>
                <w:bCs w:val="1"/>
                <w:sz w:val="20"/>
                <w:szCs w:val="20"/>
              </w:rPr>
              <w:t>e.g.</w:t>
            </w:r>
            <w:r w:rsidRPr="375F4801" w:rsidR="3432BC26">
              <w:rPr>
                <w:rFonts w:ascii="Noto Sans" w:hAnsi="Noto Sans" w:cs="Noto Sans"/>
                <w:b w:val="1"/>
                <w:bCs w:val="1"/>
                <w:sz w:val="20"/>
                <w:szCs w:val="20"/>
              </w:rPr>
              <w:t xml:space="preserve"> Assessment, Facilities, Curriculum, Extra-Curricular, Teaching, Student Support, Learning Resources </w:t>
            </w:r>
            <w:r w:rsidRPr="375F4801" w:rsidR="3432BC26">
              <w:rPr>
                <w:rFonts w:ascii="Noto Sans" w:hAnsi="Noto Sans" w:cs="Noto Sans"/>
                <w:b w:val="1"/>
                <w:bCs w:val="1"/>
                <w:sz w:val="20"/>
                <w:szCs w:val="20"/>
              </w:rPr>
              <w:t>etc</w:t>
            </w:r>
            <w:r w:rsidRPr="375F4801" w:rsidR="3432BC26">
              <w:rPr>
                <w:rFonts w:ascii="Noto Sans" w:hAnsi="Noto Sans" w:cs="Noto Sans"/>
                <w:b w:val="1"/>
                <w:bCs w:val="1"/>
                <w:sz w:val="20"/>
                <w:szCs w:val="20"/>
              </w:rPr>
              <w:t>]</w:t>
            </w:r>
          </w:p>
        </w:tc>
      </w:tr>
      <w:tr w:rsidR="375F4801" w:rsidTr="375F4801" w14:paraId="06B88507">
        <w:trPr>
          <w:trHeight w:val="300"/>
        </w:trPr>
        <w:tc>
          <w:tcPr>
            <w:tcW w:w="1337" w:type="dxa"/>
            <w:tcMar/>
          </w:tcPr>
          <w:p w:rsidR="375F4801" w:rsidP="375F4801" w:rsidRDefault="375F4801" w14:paraId="4653CAD3">
            <w:pPr>
              <w:rPr>
                <w:rFonts w:ascii="Noto Sans" w:hAnsi="Noto Sans" w:cs="Noto Sans"/>
                <w:sz w:val="20"/>
                <w:szCs w:val="20"/>
              </w:rPr>
            </w:pPr>
          </w:p>
        </w:tc>
        <w:tc>
          <w:tcPr>
            <w:tcW w:w="4957" w:type="dxa"/>
            <w:tcMar/>
          </w:tcPr>
          <w:p w:rsidR="375F4801" w:rsidP="375F4801" w:rsidRDefault="375F4801" w14:paraId="021EC3C5">
            <w:pPr>
              <w:pStyle w:val="ListParagraph"/>
              <w:rPr>
                <w:rFonts w:ascii="Noto Sans" w:hAnsi="Noto Sans" w:cs="Noto Sans"/>
                <w:sz w:val="20"/>
                <w:szCs w:val="20"/>
                <w:lang w:val="en-US"/>
              </w:rPr>
            </w:pPr>
          </w:p>
        </w:tc>
        <w:tc>
          <w:tcPr>
            <w:tcW w:w="899" w:type="dxa"/>
            <w:tcMar/>
          </w:tcPr>
          <w:p w:rsidR="375F4801" w:rsidP="375F4801" w:rsidRDefault="375F4801" w14:paraId="1F7E3147" w14:textId="615E4459">
            <w:pPr>
              <w:pStyle w:val="Normal"/>
              <w:rPr>
                <w:rFonts w:ascii="Noto Sans" w:hAnsi="Noto Sans" w:cs="Noto Sans"/>
                <w:sz w:val="20"/>
                <w:szCs w:val="20"/>
              </w:rPr>
            </w:pPr>
          </w:p>
        </w:tc>
        <w:tc>
          <w:tcPr>
            <w:tcW w:w="1155" w:type="dxa"/>
            <w:tcMar/>
          </w:tcPr>
          <w:p w:rsidR="375F4801" w:rsidP="375F4801" w:rsidRDefault="375F4801" w14:paraId="4DC14533" w14:textId="669CED0B">
            <w:pPr>
              <w:pStyle w:val="Normal"/>
              <w:rPr>
                <w:rFonts w:ascii="Noto Sans" w:hAnsi="Noto Sans" w:cs="Noto Sans"/>
                <w:sz w:val="20"/>
                <w:szCs w:val="20"/>
              </w:rPr>
            </w:pPr>
          </w:p>
        </w:tc>
        <w:tc>
          <w:tcPr>
            <w:tcW w:w="1050" w:type="dxa"/>
            <w:tcMar/>
          </w:tcPr>
          <w:p w:rsidR="375F4801" w:rsidP="375F4801" w:rsidRDefault="375F4801" w14:paraId="7C04EFDB">
            <w:pPr>
              <w:rPr>
                <w:rFonts w:ascii="Noto Sans" w:hAnsi="Noto Sans" w:cs="Noto Sans"/>
                <w:sz w:val="20"/>
                <w:szCs w:val="20"/>
              </w:rPr>
            </w:pPr>
          </w:p>
        </w:tc>
        <w:tc>
          <w:tcPr>
            <w:tcW w:w="1260" w:type="dxa"/>
            <w:tcMar/>
          </w:tcPr>
          <w:p w:rsidR="375F4801" w:rsidP="375F4801" w:rsidRDefault="375F4801" w14:paraId="7427C554">
            <w:pPr>
              <w:rPr>
                <w:rFonts w:ascii="Noto Sans" w:hAnsi="Noto Sans" w:cs="Noto Sans"/>
                <w:sz w:val="20"/>
                <w:szCs w:val="20"/>
              </w:rPr>
            </w:pPr>
          </w:p>
        </w:tc>
        <w:tc>
          <w:tcPr>
            <w:tcW w:w="1475" w:type="dxa"/>
            <w:tcMar/>
          </w:tcPr>
          <w:p w:rsidR="375F4801" w:rsidP="375F4801" w:rsidRDefault="375F4801" w14:paraId="66101558">
            <w:pPr>
              <w:rPr>
                <w:rFonts w:ascii="Noto Sans" w:hAnsi="Noto Sans" w:cs="Noto Sans"/>
                <w:sz w:val="20"/>
                <w:szCs w:val="20"/>
              </w:rPr>
            </w:pPr>
          </w:p>
        </w:tc>
        <w:tc>
          <w:tcPr>
            <w:tcW w:w="1952" w:type="dxa"/>
            <w:tcMar/>
          </w:tcPr>
          <w:p w:rsidR="375F4801" w:rsidP="375F4801" w:rsidRDefault="375F4801" w14:paraId="52660632">
            <w:pPr>
              <w:rPr>
                <w:rFonts w:ascii="Noto Sans" w:hAnsi="Noto Sans" w:cs="Noto Sans"/>
                <w:sz w:val="20"/>
                <w:szCs w:val="20"/>
              </w:rPr>
            </w:pPr>
          </w:p>
        </w:tc>
      </w:tr>
      <w:tr w:rsidR="375F4801" w:rsidTr="375F4801" w14:paraId="36343054">
        <w:trPr>
          <w:trHeight w:val="300"/>
        </w:trPr>
        <w:tc>
          <w:tcPr>
            <w:tcW w:w="1337" w:type="dxa"/>
            <w:tcMar/>
          </w:tcPr>
          <w:p w:rsidR="375F4801" w:rsidP="375F4801" w:rsidRDefault="375F4801" w14:paraId="260B13D8">
            <w:pPr>
              <w:rPr>
                <w:rFonts w:ascii="Noto Sans" w:hAnsi="Noto Sans" w:cs="Noto Sans"/>
                <w:sz w:val="20"/>
                <w:szCs w:val="20"/>
              </w:rPr>
            </w:pPr>
          </w:p>
        </w:tc>
        <w:tc>
          <w:tcPr>
            <w:tcW w:w="4957" w:type="dxa"/>
            <w:tcMar/>
          </w:tcPr>
          <w:p w:rsidR="375F4801" w:rsidP="375F4801" w:rsidRDefault="375F4801" w14:paraId="001BC286">
            <w:pPr>
              <w:pStyle w:val="ListParagraph"/>
              <w:rPr>
                <w:rFonts w:ascii="Noto Sans" w:hAnsi="Noto Sans" w:cs="Noto Sans"/>
                <w:sz w:val="20"/>
                <w:szCs w:val="20"/>
                <w:lang w:val="en-US"/>
              </w:rPr>
            </w:pPr>
          </w:p>
        </w:tc>
        <w:tc>
          <w:tcPr>
            <w:tcW w:w="899" w:type="dxa"/>
            <w:tcMar/>
          </w:tcPr>
          <w:p w:rsidR="375F4801" w:rsidP="375F4801" w:rsidRDefault="375F4801" w14:paraId="119B3A0B" w14:textId="637FA7E6">
            <w:pPr>
              <w:pStyle w:val="Normal"/>
              <w:rPr>
                <w:rFonts w:ascii="Noto Sans" w:hAnsi="Noto Sans" w:cs="Noto Sans"/>
                <w:sz w:val="20"/>
                <w:szCs w:val="20"/>
              </w:rPr>
            </w:pPr>
          </w:p>
        </w:tc>
        <w:tc>
          <w:tcPr>
            <w:tcW w:w="1155" w:type="dxa"/>
            <w:tcMar/>
          </w:tcPr>
          <w:p w:rsidR="375F4801" w:rsidP="375F4801" w:rsidRDefault="375F4801" w14:paraId="590DB238" w14:textId="2C2C339A">
            <w:pPr>
              <w:pStyle w:val="Normal"/>
              <w:rPr>
                <w:rFonts w:ascii="Noto Sans" w:hAnsi="Noto Sans" w:cs="Noto Sans"/>
                <w:sz w:val="20"/>
                <w:szCs w:val="20"/>
              </w:rPr>
            </w:pPr>
          </w:p>
        </w:tc>
        <w:tc>
          <w:tcPr>
            <w:tcW w:w="1050" w:type="dxa"/>
            <w:tcMar/>
          </w:tcPr>
          <w:p w:rsidR="375F4801" w:rsidP="375F4801" w:rsidRDefault="375F4801" w14:paraId="5E8C7F67">
            <w:pPr>
              <w:rPr>
                <w:rFonts w:ascii="Noto Sans" w:hAnsi="Noto Sans" w:cs="Noto Sans"/>
                <w:sz w:val="20"/>
                <w:szCs w:val="20"/>
              </w:rPr>
            </w:pPr>
          </w:p>
        </w:tc>
        <w:tc>
          <w:tcPr>
            <w:tcW w:w="1260" w:type="dxa"/>
            <w:tcMar/>
          </w:tcPr>
          <w:p w:rsidR="375F4801" w:rsidP="375F4801" w:rsidRDefault="375F4801" w14:paraId="32C1A628">
            <w:pPr>
              <w:rPr>
                <w:rFonts w:ascii="Noto Sans" w:hAnsi="Noto Sans" w:cs="Noto Sans"/>
                <w:sz w:val="20"/>
                <w:szCs w:val="20"/>
              </w:rPr>
            </w:pPr>
          </w:p>
        </w:tc>
        <w:tc>
          <w:tcPr>
            <w:tcW w:w="1475" w:type="dxa"/>
            <w:tcMar/>
          </w:tcPr>
          <w:p w:rsidR="375F4801" w:rsidP="375F4801" w:rsidRDefault="375F4801" w14:paraId="24F3E561">
            <w:pPr>
              <w:rPr>
                <w:rFonts w:ascii="Noto Sans" w:hAnsi="Noto Sans" w:cs="Noto Sans"/>
                <w:sz w:val="20"/>
                <w:szCs w:val="20"/>
              </w:rPr>
            </w:pPr>
          </w:p>
        </w:tc>
        <w:tc>
          <w:tcPr>
            <w:tcW w:w="1952" w:type="dxa"/>
            <w:tcMar/>
          </w:tcPr>
          <w:p w:rsidR="375F4801" w:rsidP="375F4801" w:rsidRDefault="375F4801" w14:paraId="51270868">
            <w:pPr>
              <w:rPr>
                <w:rFonts w:ascii="Noto Sans" w:hAnsi="Noto Sans" w:cs="Noto Sans"/>
                <w:sz w:val="20"/>
                <w:szCs w:val="20"/>
              </w:rPr>
            </w:pPr>
          </w:p>
        </w:tc>
      </w:tr>
      <w:tr w:rsidR="375F4801" w:rsidTr="375F4801" w14:paraId="02F78852">
        <w:trPr>
          <w:trHeight w:val="300"/>
        </w:trPr>
        <w:tc>
          <w:tcPr>
            <w:tcW w:w="1337" w:type="dxa"/>
            <w:tcMar/>
          </w:tcPr>
          <w:p w:rsidR="375F4801" w:rsidP="375F4801" w:rsidRDefault="375F4801" w14:paraId="4B886361">
            <w:pPr>
              <w:rPr>
                <w:rFonts w:ascii="Noto Sans" w:hAnsi="Noto Sans" w:cs="Noto Sans"/>
                <w:sz w:val="20"/>
                <w:szCs w:val="20"/>
              </w:rPr>
            </w:pPr>
          </w:p>
        </w:tc>
        <w:tc>
          <w:tcPr>
            <w:tcW w:w="4957" w:type="dxa"/>
            <w:tcMar/>
          </w:tcPr>
          <w:p w:rsidR="375F4801" w:rsidP="375F4801" w:rsidRDefault="375F4801" w14:paraId="27C81C5F">
            <w:pPr>
              <w:pStyle w:val="ListParagraph"/>
              <w:rPr>
                <w:rFonts w:ascii="Noto Sans" w:hAnsi="Noto Sans" w:cs="Noto Sans"/>
                <w:sz w:val="20"/>
                <w:szCs w:val="20"/>
                <w:lang w:val="en-US"/>
              </w:rPr>
            </w:pPr>
          </w:p>
        </w:tc>
        <w:tc>
          <w:tcPr>
            <w:tcW w:w="899" w:type="dxa"/>
            <w:tcMar/>
          </w:tcPr>
          <w:p w:rsidR="375F4801" w:rsidP="375F4801" w:rsidRDefault="375F4801" w14:paraId="635763A2" w14:textId="3E1D91F5">
            <w:pPr>
              <w:pStyle w:val="Normal"/>
              <w:rPr>
                <w:rFonts w:ascii="Noto Sans" w:hAnsi="Noto Sans" w:cs="Noto Sans"/>
                <w:sz w:val="20"/>
                <w:szCs w:val="20"/>
              </w:rPr>
            </w:pPr>
          </w:p>
        </w:tc>
        <w:tc>
          <w:tcPr>
            <w:tcW w:w="1155" w:type="dxa"/>
            <w:tcMar/>
          </w:tcPr>
          <w:p w:rsidR="375F4801" w:rsidP="375F4801" w:rsidRDefault="375F4801" w14:paraId="6D624BD2" w14:textId="186631D2">
            <w:pPr>
              <w:pStyle w:val="Normal"/>
              <w:rPr>
                <w:rFonts w:ascii="Noto Sans" w:hAnsi="Noto Sans" w:cs="Noto Sans"/>
                <w:sz w:val="20"/>
                <w:szCs w:val="20"/>
              </w:rPr>
            </w:pPr>
          </w:p>
        </w:tc>
        <w:tc>
          <w:tcPr>
            <w:tcW w:w="1050" w:type="dxa"/>
            <w:tcMar/>
          </w:tcPr>
          <w:p w:rsidR="375F4801" w:rsidP="375F4801" w:rsidRDefault="375F4801" w14:paraId="13A5228C">
            <w:pPr>
              <w:rPr>
                <w:rFonts w:ascii="Noto Sans" w:hAnsi="Noto Sans" w:cs="Noto Sans"/>
                <w:sz w:val="20"/>
                <w:szCs w:val="20"/>
              </w:rPr>
            </w:pPr>
          </w:p>
        </w:tc>
        <w:tc>
          <w:tcPr>
            <w:tcW w:w="1260" w:type="dxa"/>
            <w:tcMar/>
          </w:tcPr>
          <w:p w:rsidR="375F4801" w:rsidP="375F4801" w:rsidRDefault="375F4801" w14:paraId="72AE6973">
            <w:pPr>
              <w:rPr>
                <w:rFonts w:ascii="Noto Sans" w:hAnsi="Noto Sans" w:cs="Noto Sans"/>
                <w:sz w:val="20"/>
                <w:szCs w:val="20"/>
              </w:rPr>
            </w:pPr>
          </w:p>
        </w:tc>
        <w:tc>
          <w:tcPr>
            <w:tcW w:w="1475" w:type="dxa"/>
            <w:tcMar/>
          </w:tcPr>
          <w:p w:rsidR="375F4801" w:rsidP="375F4801" w:rsidRDefault="375F4801" w14:paraId="1C3BFDB3">
            <w:pPr>
              <w:rPr>
                <w:rFonts w:ascii="Noto Sans" w:hAnsi="Noto Sans" w:cs="Noto Sans"/>
                <w:sz w:val="20"/>
                <w:szCs w:val="20"/>
              </w:rPr>
            </w:pPr>
          </w:p>
        </w:tc>
        <w:tc>
          <w:tcPr>
            <w:tcW w:w="1952" w:type="dxa"/>
            <w:tcMar/>
          </w:tcPr>
          <w:p w:rsidR="375F4801" w:rsidP="375F4801" w:rsidRDefault="375F4801" w14:paraId="444AC149">
            <w:pPr>
              <w:rPr>
                <w:rFonts w:ascii="Noto Sans" w:hAnsi="Noto Sans" w:cs="Noto Sans"/>
                <w:sz w:val="20"/>
                <w:szCs w:val="20"/>
              </w:rPr>
            </w:pPr>
          </w:p>
        </w:tc>
      </w:tr>
      <w:tr w:rsidR="375F4801" w:rsidTr="375F4801" w14:paraId="23A9FA84">
        <w:trPr>
          <w:trHeight w:val="300"/>
        </w:trPr>
        <w:tc>
          <w:tcPr>
            <w:tcW w:w="1337" w:type="dxa"/>
            <w:tcMar/>
          </w:tcPr>
          <w:p w:rsidR="375F4801" w:rsidP="375F4801" w:rsidRDefault="375F4801" w14:paraId="3DA95547">
            <w:pPr>
              <w:rPr>
                <w:rFonts w:ascii="Noto Sans" w:hAnsi="Noto Sans" w:cs="Noto Sans"/>
                <w:sz w:val="20"/>
                <w:szCs w:val="20"/>
              </w:rPr>
            </w:pPr>
          </w:p>
        </w:tc>
        <w:tc>
          <w:tcPr>
            <w:tcW w:w="4957" w:type="dxa"/>
            <w:tcMar/>
          </w:tcPr>
          <w:p w:rsidR="375F4801" w:rsidP="375F4801" w:rsidRDefault="375F4801" w14:paraId="59904D6C">
            <w:pPr>
              <w:pStyle w:val="ListParagraph"/>
              <w:rPr>
                <w:rFonts w:ascii="Noto Sans" w:hAnsi="Noto Sans" w:cs="Noto Sans"/>
                <w:sz w:val="20"/>
                <w:szCs w:val="20"/>
                <w:lang w:val="en-US"/>
              </w:rPr>
            </w:pPr>
          </w:p>
        </w:tc>
        <w:tc>
          <w:tcPr>
            <w:tcW w:w="899" w:type="dxa"/>
            <w:tcMar/>
          </w:tcPr>
          <w:p w:rsidR="375F4801" w:rsidP="375F4801" w:rsidRDefault="375F4801" w14:paraId="48C1E911" w14:textId="5A080280">
            <w:pPr>
              <w:pStyle w:val="Normal"/>
              <w:rPr>
                <w:rFonts w:ascii="Noto Sans" w:hAnsi="Noto Sans" w:cs="Noto Sans"/>
                <w:sz w:val="20"/>
                <w:szCs w:val="20"/>
              </w:rPr>
            </w:pPr>
          </w:p>
        </w:tc>
        <w:tc>
          <w:tcPr>
            <w:tcW w:w="1155" w:type="dxa"/>
            <w:tcMar/>
          </w:tcPr>
          <w:p w:rsidR="375F4801" w:rsidP="375F4801" w:rsidRDefault="375F4801" w14:paraId="1DFC0B9E" w14:textId="70AFF3B5">
            <w:pPr>
              <w:pStyle w:val="Normal"/>
              <w:rPr>
                <w:rFonts w:ascii="Noto Sans" w:hAnsi="Noto Sans" w:cs="Noto Sans"/>
                <w:sz w:val="20"/>
                <w:szCs w:val="20"/>
              </w:rPr>
            </w:pPr>
          </w:p>
        </w:tc>
        <w:tc>
          <w:tcPr>
            <w:tcW w:w="1050" w:type="dxa"/>
            <w:tcMar/>
          </w:tcPr>
          <w:p w:rsidR="375F4801" w:rsidP="375F4801" w:rsidRDefault="375F4801" w14:paraId="2B248085">
            <w:pPr>
              <w:rPr>
                <w:rFonts w:ascii="Noto Sans" w:hAnsi="Noto Sans" w:cs="Noto Sans"/>
                <w:sz w:val="20"/>
                <w:szCs w:val="20"/>
              </w:rPr>
            </w:pPr>
          </w:p>
        </w:tc>
        <w:tc>
          <w:tcPr>
            <w:tcW w:w="1260" w:type="dxa"/>
            <w:tcMar/>
          </w:tcPr>
          <w:p w:rsidR="375F4801" w:rsidP="375F4801" w:rsidRDefault="375F4801" w14:paraId="426D9B4B">
            <w:pPr>
              <w:rPr>
                <w:rFonts w:ascii="Noto Sans" w:hAnsi="Noto Sans" w:cs="Noto Sans"/>
                <w:sz w:val="20"/>
                <w:szCs w:val="20"/>
              </w:rPr>
            </w:pPr>
          </w:p>
        </w:tc>
        <w:tc>
          <w:tcPr>
            <w:tcW w:w="1475" w:type="dxa"/>
            <w:tcMar/>
          </w:tcPr>
          <w:p w:rsidR="375F4801" w:rsidP="375F4801" w:rsidRDefault="375F4801" w14:paraId="76BD8C6E">
            <w:pPr>
              <w:rPr>
                <w:rFonts w:ascii="Noto Sans" w:hAnsi="Noto Sans" w:cs="Noto Sans"/>
                <w:sz w:val="20"/>
                <w:szCs w:val="20"/>
              </w:rPr>
            </w:pPr>
          </w:p>
        </w:tc>
        <w:tc>
          <w:tcPr>
            <w:tcW w:w="1952" w:type="dxa"/>
            <w:tcMar/>
          </w:tcPr>
          <w:p w:rsidR="375F4801" w:rsidP="375F4801" w:rsidRDefault="375F4801" w14:paraId="7E1A5ABB">
            <w:pPr>
              <w:rPr>
                <w:rFonts w:ascii="Noto Sans" w:hAnsi="Noto Sans" w:cs="Noto Sans"/>
                <w:sz w:val="20"/>
                <w:szCs w:val="20"/>
              </w:rPr>
            </w:pPr>
          </w:p>
        </w:tc>
      </w:tr>
      <w:tr w:rsidR="375F4801" w:rsidTr="375F4801" w14:paraId="141136E8">
        <w:trPr>
          <w:trHeight w:val="300"/>
        </w:trPr>
        <w:tc>
          <w:tcPr>
            <w:tcW w:w="1337" w:type="dxa"/>
            <w:tcMar/>
          </w:tcPr>
          <w:p w:rsidR="375F4801" w:rsidP="375F4801" w:rsidRDefault="375F4801" w14:paraId="6B463D89">
            <w:pPr>
              <w:rPr>
                <w:rFonts w:ascii="Noto Sans" w:hAnsi="Noto Sans" w:cs="Noto Sans"/>
                <w:sz w:val="20"/>
                <w:szCs w:val="20"/>
              </w:rPr>
            </w:pPr>
          </w:p>
        </w:tc>
        <w:tc>
          <w:tcPr>
            <w:tcW w:w="4957" w:type="dxa"/>
            <w:tcMar/>
          </w:tcPr>
          <w:p w:rsidR="375F4801" w:rsidP="375F4801" w:rsidRDefault="375F4801" w14:paraId="357C9F82">
            <w:pPr>
              <w:pStyle w:val="ListParagraph"/>
              <w:rPr>
                <w:rFonts w:ascii="Noto Sans" w:hAnsi="Noto Sans" w:cs="Noto Sans"/>
                <w:sz w:val="20"/>
                <w:szCs w:val="20"/>
                <w:lang w:val="en-US"/>
              </w:rPr>
            </w:pPr>
          </w:p>
        </w:tc>
        <w:tc>
          <w:tcPr>
            <w:tcW w:w="899" w:type="dxa"/>
            <w:tcMar/>
          </w:tcPr>
          <w:p w:rsidR="375F4801" w:rsidP="375F4801" w:rsidRDefault="375F4801" w14:paraId="7CE15F47" w14:textId="567E848B">
            <w:pPr>
              <w:pStyle w:val="Normal"/>
              <w:rPr>
                <w:rFonts w:ascii="Noto Sans" w:hAnsi="Noto Sans" w:cs="Noto Sans"/>
                <w:sz w:val="20"/>
                <w:szCs w:val="20"/>
              </w:rPr>
            </w:pPr>
          </w:p>
        </w:tc>
        <w:tc>
          <w:tcPr>
            <w:tcW w:w="1155" w:type="dxa"/>
            <w:tcMar/>
          </w:tcPr>
          <w:p w:rsidR="375F4801" w:rsidP="375F4801" w:rsidRDefault="375F4801" w14:paraId="0D343D19" w14:textId="3695BB5D">
            <w:pPr>
              <w:pStyle w:val="Normal"/>
              <w:rPr>
                <w:rFonts w:ascii="Noto Sans" w:hAnsi="Noto Sans" w:cs="Noto Sans"/>
                <w:sz w:val="20"/>
                <w:szCs w:val="20"/>
              </w:rPr>
            </w:pPr>
          </w:p>
        </w:tc>
        <w:tc>
          <w:tcPr>
            <w:tcW w:w="1050" w:type="dxa"/>
            <w:tcMar/>
          </w:tcPr>
          <w:p w:rsidR="375F4801" w:rsidP="375F4801" w:rsidRDefault="375F4801" w14:paraId="7EA3ACA0">
            <w:pPr>
              <w:rPr>
                <w:rFonts w:ascii="Noto Sans" w:hAnsi="Noto Sans" w:cs="Noto Sans"/>
                <w:sz w:val="20"/>
                <w:szCs w:val="20"/>
              </w:rPr>
            </w:pPr>
          </w:p>
        </w:tc>
        <w:tc>
          <w:tcPr>
            <w:tcW w:w="1260" w:type="dxa"/>
            <w:tcMar/>
          </w:tcPr>
          <w:p w:rsidR="375F4801" w:rsidP="375F4801" w:rsidRDefault="375F4801" w14:paraId="5EDAA704">
            <w:pPr>
              <w:rPr>
                <w:rFonts w:ascii="Noto Sans" w:hAnsi="Noto Sans" w:cs="Noto Sans"/>
                <w:sz w:val="20"/>
                <w:szCs w:val="20"/>
              </w:rPr>
            </w:pPr>
          </w:p>
        </w:tc>
        <w:tc>
          <w:tcPr>
            <w:tcW w:w="1475" w:type="dxa"/>
            <w:tcMar/>
          </w:tcPr>
          <w:p w:rsidR="375F4801" w:rsidP="375F4801" w:rsidRDefault="375F4801" w14:paraId="6DBE3684">
            <w:pPr>
              <w:rPr>
                <w:rFonts w:ascii="Noto Sans" w:hAnsi="Noto Sans" w:cs="Noto Sans"/>
                <w:sz w:val="20"/>
                <w:szCs w:val="20"/>
              </w:rPr>
            </w:pPr>
          </w:p>
        </w:tc>
        <w:tc>
          <w:tcPr>
            <w:tcW w:w="1952" w:type="dxa"/>
            <w:tcMar/>
          </w:tcPr>
          <w:p w:rsidR="375F4801" w:rsidP="375F4801" w:rsidRDefault="375F4801" w14:paraId="5493F157">
            <w:pPr>
              <w:rPr>
                <w:rFonts w:ascii="Noto Sans" w:hAnsi="Noto Sans" w:cs="Noto Sans"/>
                <w:sz w:val="20"/>
                <w:szCs w:val="20"/>
              </w:rPr>
            </w:pPr>
          </w:p>
        </w:tc>
      </w:tr>
    </w:tbl>
    <w:p w:rsidR="375F4801" w:rsidP="375F4801" w:rsidRDefault="375F4801" w14:paraId="3A8B6589" w14:textId="3086FEAE">
      <w:pPr>
        <w:pStyle w:val="Normal"/>
        <w:rPr>
          <w:rFonts w:ascii="Noto Sans" w:hAnsi="Noto Sans" w:cs="Noto Sans"/>
          <w:sz w:val="20"/>
          <w:szCs w:val="20"/>
        </w:rPr>
      </w:pPr>
    </w:p>
    <w:p w:rsidR="269F8F88" w:rsidRDefault="269F8F88" w14:paraId="0526499B" w14:textId="2A2512B3">
      <w:r w:rsidRPr="375F4801" w:rsidR="269F8F88">
        <w:rPr>
          <w:rFonts w:ascii="Noto Sans" w:hAnsi="Noto Sans" w:cs="Noto Sans"/>
          <w:sz w:val="20"/>
          <w:szCs w:val="20"/>
        </w:rPr>
        <w:t xml:space="preserve">Action category = the heading under which the actions below can be grouped. The purpose of this is to help </w:t>
      </w:r>
      <w:r w:rsidRPr="375F4801" w:rsidR="269F8F88">
        <w:rPr>
          <w:rFonts w:ascii="Noto Sans" w:hAnsi="Noto Sans" w:cs="Noto Sans"/>
          <w:sz w:val="20"/>
          <w:szCs w:val="20"/>
        </w:rPr>
        <w:t>visualising</w:t>
      </w:r>
      <w:r w:rsidRPr="375F4801" w:rsidR="269F8F88">
        <w:rPr>
          <w:rFonts w:ascii="Noto Sans" w:hAnsi="Noto Sans" w:cs="Noto Sans"/>
          <w:sz w:val="20"/>
          <w:szCs w:val="20"/>
        </w:rPr>
        <w:t xml:space="preserve"> which areas</w:t>
      </w:r>
      <w:r w:rsidRPr="375F4801" w:rsidR="2909EAA9">
        <w:rPr>
          <w:rFonts w:ascii="Noto Sans" w:hAnsi="Noto Sans" w:cs="Noto Sans"/>
          <w:sz w:val="20"/>
          <w:szCs w:val="20"/>
        </w:rPr>
        <w:t xml:space="preserve"> of the </w:t>
      </w:r>
      <w:r w:rsidRPr="375F4801" w:rsidR="2909EAA9">
        <w:rPr>
          <w:rFonts w:ascii="Noto Sans" w:hAnsi="Noto Sans" w:cs="Noto Sans"/>
          <w:sz w:val="20"/>
          <w:szCs w:val="20"/>
        </w:rPr>
        <w:t>programme</w:t>
      </w:r>
      <w:r w:rsidRPr="375F4801" w:rsidR="2909EAA9">
        <w:rPr>
          <w:rFonts w:ascii="Noto Sans" w:hAnsi="Noto Sans" w:cs="Noto Sans"/>
          <w:sz w:val="20"/>
          <w:szCs w:val="20"/>
        </w:rPr>
        <w:t>/student experience</w:t>
      </w:r>
      <w:r w:rsidRPr="375F4801" w:rsidR="269F8F88">
        <w:rPr>
          <w:rFonts w:ascii="Noto Sans" w:hAnsi="Noto Sans" w:cs="Noto Sans"/>
          <w:sz w:val="20"/>
          <w:szCs w:val="20"/>
        </w:rPr>
        <w:t xml:space="preserve"> </w:t>
      </w:r>
      <w:r w:rsidRPr="375F4801" w:rsidR="269F8F88">
        <w:rPr>
          <w:rFonts w:ascii="Noto Sans" w:hAnsi="Noto Sans" w:cs="Noto Sans"/>
          <w:sz w:val="20"/>
          <w:szCs w:val="20"/>
        </w:rPr>
        <w:t>hav</w:t>
      </w:r>
      <w:r w:rsidRPr="375F4801" w:rsidR="6377D272">
        <w:rPr>
          <w:rFonts w:ascii="Noto Sans" w:hAnsi="Noto Sans" w:cs="Noto Sans"/>
          <w:sz w:val="20"/>
          <w:szCs w:val="20"/>
        </w:rPr>
        <w:t>e</w:t>
      </w:r>
      <w:r w:rsidRPr="375F4801" w:rsidR="269F8F88">
        <w:rPr>
          <w:rFonts w:ascii="Noto Sans" w:hAnsi="Noto Sans" w:cs="Noto Sans"/>
          <w:sz w:val="20"/>
          <w:szCs w:val="20"/>
        </w:rPr>
        <w:t xml:space="preserve"> the most actions and therefore need the most attention</w:t>
      </w:r>
      <w:r w:rsidRPr="375F4801" w:rsidR="0EDCA06C">
        <w:rPr>
          <w:rFonts w:ascii="Noto Sans" w:hAnsi="Noto Sans" w:cs="Noto Sans"/>
          <w:sz w:val="20"/>
          <w:szCs w:val="20"/>
        </w:rPr>
        <w:t xml:space="preserve"> in any given year.</w:t>
      </w:r>
    </w:p>
    <w:p w:rsidRPr="007A3D32" w:rsidR="003A1911" w:rsidP="003A1911" w:rsidRDefault="003A1911" w14:paraId="744E1372" w14:textId="64C7E9C6">
      <w:pPr>
        <w:rPr>
          <w:rFonts w:ascii="Noto Sans" w:hAnsi="Noto Sans" w:cs="Noto Sans"/>
          <w:i/>
          <w:sz w:val="20"/>
          <w:szCs w:val="20"/>
        </w:rPr>
      </w:pPr>
      <w:r w:rsidRPr="007A3D32">
        <w:rPr>
          <w:rFonts w:ascii="Noto Sans" w:hAnsi="Noto Sans" w:cs="Noto Sans"/>
          <w:sz w:val="20"/>
          <w:szCs w:val="20"/>
        </w:rPr>
        <w:t xml:space="preserve">Point of feedback = the feedback that has been received and needs addressing (e.g. </w:t>
      </w:r>
      <w:r w:rsidRPr="007A3D32">
        <w:rPr>
          <w:rFonts w:ascii="Noto Sans" w:hAnsi="Noto Sans" w:cs="Noto Sans"/>
          <w:i/>
          <w:iCs/>
          <w:sz w:val="20"/>
          <w:szCs w:val="20"/>
        </w:rPr>
        <w:t>programme surveys show that students are not satisfied with the assessment and feedback</w:t>
      </w:r>
      <w:r w:rsidRPr="007A3D32">
        <w:rPr>
          <w:rFonts w:ascii="Noto Sans" w:hAnsi="Noto Sans" w:cs="Noto Sans"/>
          <w:sz w:val="20"/>
          <w:szCs w:val="20"/>
        </w:rPr>
        <w:t xml:space="preserve"> or </w:t>
      </w:r>
      <w:r w:rsidRPr="007A3D32">
        <w:rPr>
          <w:rFonts w:ascii="Noto Sans" w:hAnsi="Noto Sans" w:cs="Noto Sans"/>
          <w:i/>
          <w:iCs/>
          <w:sz w:val="20"/>
          <w:szCs w:val="20"/>
        </w:rPr>
        <w:t>progression from year 1 to year 2 is below the expected rate</w:t>
      </w:r>
      <w:r w:rsidRPr="007A3D32">
        <w:rPr>
          <w:rFonts w:ascii="Noto Sans" w:hAnsi="Noto Sans" w:cs="Noto Sans"/>
          <w:sz w:val="20"/>
          <w:szCs w:val="20"/>
        </w:rPr>
        <w:t xml:space="preserve">). </w:t>
      </w:r>
    </w:p>
    <w:p w:rsidRPr="007A3D32" w:rsidR="003A1911" w:rsidP="003A1911" w:rsidRDefault="003A1911" w14:paraId="724D054E" w14:textId="77777777">
      <w:pPr>
        <w:rPr>
          <w:rFonts w:ascii="Noto Sans" w:hAnsi="Noto Sans" w:cs="Noto Sans"/>
          <w:sz w:val="20"/>
          <w:szCs w:val="20"/>
        </w:rPr>
      </w:pPr>
      <w:r w:rsidRPr="375F4801" w:rsidR="42801169">
        <w:rPr>
          <w:rFonts w:ascii="Noto Sans" w:hAnsi="Noto Sans" w:cs="Noto Sans"/>
          <w:sz w:val="20"/>
          <w:szCs w:val="20"/>
        </w:rPr>
        <w:t xml:space="preserve">Action = describe the action. This should be very specific, e.g. </w:t>
      </w:r>
      <w:r w:rsidRPr="375F4801" w:rsidR="42801169">
        <w:rPr>
          <w:rFonts w:ascii="Noto Sans" w:hAnsi="Noto Sans" w:cs="Noto Sans"/>
          <w:i w:val="1"/>
          <w:iCs w:val="1"/>
          <w:sz w:val="20"/>
          <w:szCs w:val="20"/>
        </w:rPr>
        <w:t>Have a meeting with the component leader to notify them of feedback deadline</w:t>
      </w:r>
      <w:r w:rsidRPr="375F4801" w:rsidR="42801169">
        <w:rPr>
          <w:rFonts w:ascii="Noto Sans" w:hAnsi="Noto Sans" w:cs="Noto Sans"/>
          <w:sz w:val="20"/>
          <w:szCs w:val="20"/>
        </w:rPr>
        <w:t xml:space="preserve"> (as opposed to e.g. </w:t>
      </w:r>
      <w:r w:rsidRPr="375F4801" w:rsidR="42801169">
        <w:rPr>
          <w:rFonts w:ascii="Noto Sans" w:hAnsi="Noto Sans" w:cs="Noto Sans"/>
          <w:i w:val="1"/>
          <w:iCs w:val="1"/>
          <w:sz w:val="20"/>
          <w:szCs w:val="20"/>
        </w:rPr>
        <w:t>Ensure component leader knows what the feedback deadline is</w:t>
      </w:r>
      <w:r w:rsidRPr="375F4801" w:rsidR="42801169">
        <w:rPr>
          <w:rFonts w:ascii="Noto Sans" w:hAnsi="Noto Sans" w:cs="Noto Sans"/>
          <w:sz w:val="20"/>
          <w:szCs w:val="20"/>
        </w:rPr>
        <w:t>).</w:t>
      </w:r>
    </w:p>
    <w:p w:rsidR="14B1D4DC" w:rsidRDefault="14B1D4DC" w14:paraId="044EB1AB" w14:textId="1DF44AAA">
      <w:r w:rsidRPr="375F4801" w:rsidR="14B1D4DC">
        <w:rPr>
          <w:rFonts w:ascii="Noto Sans" w:hAnsi="Noto Sans" w:cs="Noto Sans"/>
          <w:sz w:val="20"/>
          <w:szCs w:val="20"/>
        </w:rPr>
        <w:t>Date added = this is the date when the action has been added to the action plan.</w:t>
      </w:r>
    </w:p>
    <w:p w:rsidRPr="007A3D32" w:rsidR="003A1911" w:rsidP="003A1911" w:rsidRDefault="003A1911" w14:paraId="0FD17C26" w14:textId="77777777">
      <w:pPr>
        <w:rPr>
          <w:rFonts w:ascii="Noto Sans" w:hAnsi="Noto Sans" w:cs="Noto Sans"/>
          <w:sz w:val="20"/>
          <w:szCs w:val="20"/>
        </w:rPr>
      </w:pPr>
      <w:r w:rsidRPr="007A3D32">
        <w:rPr>
          <w:rFonts w:ascii="Noto Sans" w:hAnsi="Noto Sans" w:cs="Noto Sans"/>
          <w:sz w:val="20"/>
          <w:szCs w:val="20"/>
        </w:rPr>
        <w:t xml:space="preserve">Responsible = this should always be at least the Programme Leader but there might also be someone else in addition to them. The Programme Leader is responsible for letting the other person know of the action and reporting on progress with the action, even though they might need to contact someone else to find the information. </w:t>
      </w:r>
    </w:p>
    <w:p w:rsidRPr="007A3D32" w:rsidR="003A1911" w:rsidP="003A1911" w:rsidRDefault="003A1911" w14:paraId="72946630" w14:textId="165A5DE2">
      <w:pPr>
        <w:rPr>
          <w:rFonts w:ascii="Noto Sans" w:hAnsi="Noto Sans" w:cs="Noto Sans"/>
          <w:sz w:val="20"/>
          <w:szCs w:val="20"/>
        </w:rPr>
      </w:pPr>
      <w:r w:rsidRPr="375F4801" w:rsidR="42801169">
        <w:rPr>
          <w:rFonts w:ascii="Noto Sans" w:hAnsi="Noto Sans" w:cs="Noto Sans"/>
          <w:sz w:val="20"/>
          <w:szCs w:val="20"/>
        </w:rPr>
        <w:t>APE section</w:t>
      </w:r>
      <w:r w:rsidRPr="375F4801" w:rsidR="29FB210C">
        <w:rPr>
          <w:rFonts w:ascii="Noto Sans" w:hAnsi="Noto Sans" w:cs="Noto Sans"/>
          <w:sz w:val="20"/>
          <w:szCs w:val="20"/>
        </w:rPr>
        <w:t xml:space="preserve"> / source of feedback</w:t>
      </w:r>
      <w:r w:rsidRPr="375F4801" w:rsidR="42801169">
        <w:rPr>
          <w:rFonts w:ascii="Noto Sans" w:hAnsi="Noto Sans" w:cs="Noto Sans"/>
          <w:sz w:val="20"/>
          <w:szCs w:val="20"/>
        </w:rPr>
        <w:t xml:space="preserve"> = this is the section number in the report that the action has been </w:t>
      </w:r>
      <w:r w:rsidRPr="375F4801" w:rsidR="42801169">
        <w:rPr>
          <w:rFonts w:ascii="Noto Sans" w:hAnsi="Noto Sans" w:cs="Noto Sans"/>
          <w:sz w:val="20"/>
          <w:szCs w:val="20"/>
        </w:rPr>
        <w:t>identified</w:t>
      </w:r>
      <w:r w:rsidRPr="375F4801" w:rsidR="42801169">
        <w:rPr>
          <w:rFonts w:ascii="Noto Sans" w:hAnsi="Noto Sans" w:cs="Noto Sans"/>
          <w:sz w:val="20"/>
          <w:szCs w:val="20"/>
        </w:rPr>
        <w:t xml:space="preserve"> in (</w:t>
      </w:r>
      <w:r w:rsidRPr="375F4801" w:rsidR="42801169">
        <w:rPr>
          <w:rFonts w:ascii="Noto Sans" w:hAnsi="Noto Sans" w:cs="Noto Sans"/>
          <w:sz w:val="20"/>
          <w:szCs w:val="20"/>
        </w:rPr>
        <w:t>e.g.</w:t>
      </w:r>
      <w:r w:rsidRPr="375F4801" w:rsidR="42801169">
        <w:rPr>
          <w:rFonts w:ascii="Noto Sans" w:hAnsi="Noto Sans" w:cs="Noto Sans"/>
          <w:sz w:val="20"/>
          <w:szCs w:val="20"/>
        </w:rPr>
        <w:t xml:space="preserve"> </w:t>
      </w:r>
      <w:r w:rsidRPr="375F4801" w:rsidR="42801169">
        <w:rPr>
          <w:rFonts w:ascii="Noto Sans" w:hAnsi="Noto Sans" w:cs="Noto Sans"/>
          <w:i w:val="1"/>
          <w:iCs w:val="1"/>
          <w:sz w:val="20"/>
          <w:szCs w:val="20"/>
        </w:rPr>
        <w:t>3a</w:t>
      </w:r>
      <w:r w:rsidRPr="375F4801" w:rsidR="42801169">
        <w:rPr>
          <w:rFonts w:ascii="Noto Sans" w:hAnsi="Noto Sans" w:cs="Noto Sans"/>
          <w:sz w:val="20"/>
          <w:szCs w:val="20"/>
        </w:rPr>
        <w:t>)</w:t>
      </w:r>
      <w:r w:rsidRPr="375F4801" w:rsidR="4A01DF5E">
        <w:rPr>
          <w:rFonts w:ascii="Noto Sans" w:hAnsi="Noto Sans" w:cs="Noto Sans"/>
          <w:sz w:val="20"/>
          <w:szCs w:val="20"/>
        </w:rPr>
        <w:t xml:space="preserve"> or any other quality monitoring process that has highlighted the need for the action.</w:t>
      </w:r>
    </w:p>
    <w:p w:rsidRPr="007A3D32" w:rsidR="003A1911" w:rsidP="003A1911" w:rsidRDefault="003A1911" w14:paraId="42213BF8" w14:textId="4BB84192">
      <w:pPr>
        <w:rPr>
          <w:rFonts w:ascii="Noto Sans" w:hAnsi="Noto Sans" w:cs="Noto Sans"/>
          <w:sz w:val="20"/>
          <w:szCs w:val="20"/>
        </w:rPr>
      </w:pPr>
      <w:r w:rsidRPr="007A3D32">
        <w:rPr>
          <w:rFonts w:ascii="Noto Sans" w:hAnsi="Noto Sans" w:cs="Noto Sans"/>
          <w:sz w:val="20"/>
          <w:szCs w:val="20"/>
        </w:rPr>
        <w:t xml:space="preserve">Deadline = </w:t>
      </w:r>
      <w:r w:rsidRPr="007A3D32">
        <w:rPr>
          <w:rFonts w:ascii="Noto Sans" w:hAnsi="Noto Sans" w:cs="Noto Sans"/>
          <w:b/>
          <w:sz w:val="20"/>
          <w:szCs w:val="20"/>
        </w:rPr>
        <w:t>The deadline cannot be ongoing</w:t>
      </w:r>
      <w:r w:rsidRPr="007A3D32">
        <w:rPr>
          <w:rFonts w:ascii="Noto Sans" w:hAnsi="Noto Sans" w:cs="Noto Sans"/>
          <w:sz w:val="20"/>
          <w:szCs w:val="20"/>
        </w:rPr>
        <w:t xml:space="preserve"> – if that is the case, the action needs to be split into more specific action points that can be completed by a specific date.</w:t>
      </w:r>
    </w:p>
    <w:p w:rsidR="0082103F" w:rsidP="375F4801" w:rsidRDefault="0082103F" w14:paraId="5604E67F" w14:textId="7DC1FC40">
      <w:pPr>
        <w:rPr>
          <w:rFonts w:ascii="Noto Sans" w:hAnsi="Noto Sans" w:cs="Noto Sans"/>
          <w:sz w:val="20"/>
          <w:szCs w:val="20"/>
        </w:rPr>
      </w:pPr>
      <w:r w:rsidRPr="375F4801" w:rsidR="42801169">
        <w:rPr>
          <w:rFonts w:ascii="Noto Sans" w:hAnsi="Noto Sans" w:cs="Noto Sans"/>
          <w:sz w:val="20"/>
          <w:szCs w:val="20"/>
        </w:rPr>
        <w:t xml:space="preserve">Progress = </w:t>
      </w:r>
      <w:r w:rsidRPr="375F4801" w:rsidR="7EB32CCA">
        <w:rPr>
          <w:rFonts w:ascii="Noto Sans" w:hAnsi="Noto Sans" w:cs="Noto Sans"/>
          <w:sz w:val="20"/>
          <w:szCs w:val="20"/>
        </w:rPr>
        <w:t>Pr</w:t>
      </w:r>
      <w:r w:rsidRPr="375F4801" w:rsidR="2AF42C42">
        <w:rPr>
          <w:rFonts w:ascii="Noto Sans" w:hAnsi="Noto Sans" w:cs="Noto Sans"/>
          <w:sz w:val="20"/>
          <w:szCs w:val="20"/>
        </w:rPr>
        <w:t>o</w:t>
      </w:r>
      <w:r w:rsidRPr="375F4801" w:rsidR="7EB32CCA">
        <w:rPr>
          <w:rFonts w:ascii="Noto Sans" w:hAnsi="Noto Sans" w:cs="Noto Sans"/>
          <w:sz w:val="20"/>
          <w:szCs w:val="20"/>
        </w:rPr>
        <w:t>gramme</w:t>
      </w:r>
      <w:r w:rsidRPr="375F4801" w:rsidR="7EB32CCA">
        <w:rPr>
          <w:rFonts w:ascii="Noto Sans" w:hAnsi="Noto Sans" w:cs="Noto Sans"/>
          <w:sz w:val="20"/>
          <w:szCs w:val="20"/>
        </w:rPr>
        <w:t xml:space="preserve"> Leaders </w:t>
      </w:r>
      <w:r w:rsidRPr="375F4801" w:rsidR="42801169">
        <w:rPr>
          <w:rFonts w:ascii="Noto Sans" w:hAnsi="Noto Sans" w:cs="Noto Sans"/>
          <w:sz w:val="20"/>
          <w:szCs w:val="20"/>
        </w:rPr>
        <w:t xml:space="preserve">update this for each term’s </w:t>
      </w:r>
      <w:r w:rsidRPr="375F4801" w:rsidR="6CEF9BBE">
        <w:rPr>
          <w:rFonts w:ascii="Noto Sans" w:hAnsi="Noto Sans" w:cs="Noto Sans"/>
          <w:sz w:val="20"/>
          <w:szCs w:val="20"/>
        </w:rPr>
        <w:t>Pr</w:t>
      </w:r>
      <w:r w:rsidRPr="375F4801" w:rsidR="2AF42C42">
        <w:rPr>
          <w:rFonts w:ascii="Noto Sans" w:hAnsi="Noto Sans" w:cs="Noto Sans"/>
          <w:sz w:val="20"/>
          <w:szCs w:val="20"/>
        </w:rPr>
        <w:t>o</w:t>
      </w:r>
      <w:r w:rsidRPr="375F4801" w:rsidR="6CEF9BBE">
        <w:rPr>
          <w:rFonts w:ascii="Noto Sans" w:hAnsi="Noto Sans" w:cs="Noto Sans"/>
          <w:sz w:val="20"/>
          <w:szCs w:val="20"/>
        </w:rPr>
        <w:t>gramme</w:t>
      </w:r>
      <w:r w:rsidRPr="375F4801" w:rsidR="6CEF9BBE">
        <w:rPr>
          <w:rFonts w:ascii="Noto Sans" w:hAnsi="Noto Sans" w:cs="Noto Sans"/>
          <w:sz w:val="20"/>
          <w:szCs w:val="20"/>
        </w:rPr>
        <w:t xml:space="preserve"> Forum/student meeting</w:t>
      </w:r>
      <w:r w:rsidRPr="375F4801" w:rsidR="42801169">
        <w:rPr>
          <w:rFonts w:ascii="Noto Sans" w:hAnsi="Noto Sans" w:cs="Noto Sans"/>
          <w:sz w:val="20"/>
          <w:szCs w:val="20"/>
        </w:rPr>
        <w:t xml:space="preserve">. “In progress” or “ongoing” is not enough – any steps taken towards the action should be included. </w:t>
      </w:r>
      <w:r w:rsidRPr="375F4801" w:rsidR="42801169">
        <w:rPr>
          <w:rFonts w:ascii="Noto Sans" w:hAnsi="Noto Sans" w:cs="Noto Sans"/>
          <w:b w:val="1"/>
          <w:bCs w:val="1"/>
          <w:sz w:val="20"/>
          <w:szCs w:val="20"/>
        </w:rPr>
        <w:t>An action cannot be partially completed</w:t>
      </w:r>
      <w:r w:rsidRPr="375F4801" w:rsidR="42801169">
        <w:rPr>
          <w:rFonts w:ascii="Noto Sans" w:hAnsi="Noto Sans" w:cs="Noto Sans"/>
          <w:sz w:val="20"/>
          <w:szCs w:val="20"/>
        </w:rPr>
        <w:t>. If that is the case, it needs to be split into two or more action points, so that the part that is not completed forms its own action point.</w:t>
      </w:r>
    </w:p>
    <w:sectPr w:rsidR="0082103F" w:rsidSect="003A19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6C4E" w:rsidP="00EC642F" w:rsidRDefault="00836C4E" w14:paraId="3A23A418" w14:textId="77777777">
      <w:pPr>
        <w:spacing w:after="0" w:line="240" w:lineRule="auto"/>
      </w:pPr>
      <w:r>
        <w:separator/>
      </w:r>
    </w:p>
  </w:endnote>
  <w:endnote w:type="continuationSeparator" w:id="0">
    <w:p w:rsidR="00836C4E" w:rsidP="00EC642F" w:rsidRDefault="00836C4E" w14:paraId="30880B1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Noto Sans">
    <w:panose1 w:val="020B0502040504090204"/>
    <w:charset w:val="00"/>
    <w:family w:val="swiss"/>
    <w:pitch w:val="variable"/>
    <w:sig w:usb0="E00082FF" w:usb1="400078FF" w:usb2="08000029" w:usb3="00000000" w:csb0="0000019F" w:csb1="00000000"/>
  </w:font>
  <w:font w:name="Aptos Display">
    <w:charset w:val="00"/>
    <w:family w:val="swiss"/>
    <w:pitch w:val="variable"/>
    <w:sig w:usb0="20000287" w:usb1="00000003" w:usb2="00000000" w:usb3="00000000" w:csb0="0000019F" w:csb1="00000000"/>
  </w:font>
  <w:font w:name="Kalice">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6C4E" w:rsidP="00EC642F" w:rsidRDefault="00836C4E" w14:paraId="364D8603" w14:textId="77777777">
      <w:pPr>
        <w:spacing w:after="0" w:line="240" w:lineRule="auto"/>
      </w:pPr>
      <w:r>
        <w:separator/>
      </w:r>
    </w:p>
  </w:footnote>
  <w:footnote w:type="continuationSeparator" w:id="0">
    <w:p w:rsidR="00836C4E" w:rsidP="00EC642F" w:rsidRDefault="00836C4E" w14:paraId="421642C1"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84A6D"/>
    <w:multiLevelType w:val="hybridMultilevel"/>
    <w:tmpl w:val="352E9D04"/>
    <w:lvl w:ilvl="0" w:tplc="4EC4286C">
      <w:start w:val="1"/>
      <w:numFmt w:val="bullet"/>
      <w:lvlText w:val="-"/>
      <w:lvlJc w:val="left"/>
      <w:pPr>
        <w:ind w:left="720" w:hanging="360"/>
      </w:pPr>
      <w:rPr>
        <w:rFonts w:hint="default" w:ascii="Calibri" w:hAnsi="Calibri"/>
      </w:rPr>
    </w:lvl>
    <w:lvl w:ilvl="1" w:tplc="2CD8B4D6">
      <w:start w:val="1"/>
      <w:numFmt w:val="bullet"/>
      <w:lvlText w:val="o"/>
      <w:lvlJc w:val="left"/>
      <w:pPr>
        <w:ind w:left="1440" w:hanging="360"/>
      </w:pPr>
      <w:rPr>
        <w:rFonts w:hint="default" w:ascii="Courier New" w:hAnsi="Courier New"/>
      </w:rPr>
    </w:lvl>
    <w:lvl w:ilvl="2" w:tplc="23386CD8">
      <w:start w:val="1"/>
      <w:numFmt w:val="bullet"/>
      <w:lvlText w:val=""/>
      <w:lvlJc w:val="left"/>
      <w:pPr>
        <w:ind w:left="2160" w:hanging="360"/>
      </w:pPr>
      <w:rPr>
        <w:rFonts w:hint="default" w:ascii="Wingdings" w:hAnsi="Wingdings"/>
      </w:rPr>
    </w:lvl>
    <w:lvl w:ilvl="3" w:tplc="169EF27C">
      <w:start w:val="1"/>
      <w:numFmt w:val="bullet"/>
      <w:lvlText w:val=""/>
      <w:lvlJc w:val="left"/>
      <w:pPr>
        <w:ind w:left="2880" w:hanging="360"/>
      </w:pPr>
      <w:rPr>
        <w:rFonts w:hint="default" w:ascii="Symbol" w:hAnsi="Symbol"/>
      </w:rPr>
    </w:lvl>
    <w:lvl w:ilvl="4" w:tplc="41AAA428">
      <w:start w:val="1"/>
      <w:numFmt w:val="bullet"/>
      <w:lvlText w:val="o"/>
      <w:lvlJc w:val="left"/>
      <w:pPr>
        <w:ind w:left="3600" w:hanging="360"/>
      </w:pPr>
      <w:rPr>
        <w:rFonts w:hint="default" w:ascii="Courier New" w:hAnsi="Courier New"/>
      </w:rPr>
    </w:lvl>
    <w:lvl w:ilvl="5" w:tplc="3D741E50">
      <w:start w:val="1"/>
      <w:numFmt w:val="bullet"/>
      <w:lvlText w:val=""/>
      <w:lvlJc w:val="left"/>
      <w:pPr>
        <w:ind w:left="4320" w:hanging="360"/>
      </w:pPr>
      <w:rPr>
        <w:rFonts w:hint="default" w:ascii="Wingdings" w:hAnsi="Wingdings"/>
      </w:rPr>
    </w:lvl>
    <w:lvl w:ilvl="6" w:tplc="5950B912">
      <w:start w:val="1"/>
      <w:numFmt w:val="bullet"/>
      <w:lvlText w:val=""/>
      <w:lvlJc w:val="left"/>
      <w:pPr>
        <w:ind w:left="5040" w:hanging="360"/>
      </w:pPr>
      <w:rPr>
        <w:rFonts w:hint="default" w:ascii="Symbol" w:hAnsi="Symbol"/>
      </w:rPr>
    </w:lvl>
    <w:lvl w:ilvl="7" w:tplc="7CC626F6">
      <w:start w:val="1"/>
      <w:numFmt w:val="bullet"/>
      <w:lvlText w:val="o"/>
      <w:lvlJc w:val="left"/>
      <w:pPr>
        <w:ind w:left="5760" w:hanging="360"/>
      </w:pPr>
      <w:rPr>
        <w:rFonts w:hint="default" w:ascii="Courier New" w:hAnsi="Courier New"/>
      </w:rPr>
    </w:lvl>
    <w:lvl w:ilvl="8" w:tplc="08C488E2">
      <w:start w:val="1"/>
      <w:numFmt w:val="bullet"/>
      <w:lvlText w:val=""/>
      <w:lvlJc w:val="left"/>
      <w:pPr>
        <w:ind w:left="6480" w:hanging="360"/>
      </w:pPr>
      <w:rPr>
        <w:rFonts w:hint="default" w:ascii="Wingdings" w:hAnsi="Wingdings"/>
      </w:rPr>
    </w:lvl>
  </w:abstractNum>
  <w:abstractNum w:abstractNumId="1" w15:restartNumberingAfterBreak="0">
    <w:nsid w:val="19800BBA"/>
    <w:multiLevelType w:val="hybridMultilevel"/>
    <w:tmpl w:val="BE880E88"/>
    <w:lvl w:ilvl="0" w:tplc="1450BE50">
      <w:numFmt w:val="bullet"/>
      <w:lvlText w:val="-"/>
      <w:lvlJc w:val="left"/>
      <w:pPr>
        <w:ind w:left="720" w:hanging="360"/>
      </w:pPr>
      <w:rPr>
        <w:rFonts w:hint="default" w:ascii="Arial" w:hAnsi="Arial" w:eastAsia="Times New Roman" w:cs="Arial"/>
        <w:color w:val="00000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CA3C2AF"/>
    <w:multiLevelType w:val="hybridMultilevel"/>
    <w:tmpl w:val="8B18870A"/>
    <w:lvl w:ilvl="0" w:tplc="20A85106">
      <w:start w:val="1"/>
      <w:numFmt w:val="bullet"/>
      <w:lvlText w:val="-"/>
      <w:lvlJc w:val="left"/>
      <w:pPr>
        <w:ind w:left="720" w:hanging="360"/>
      </w:pPr>
      <w:rPr>
        <w:rFonts w:hint="default" w:ascii="Calibri" w:hAnsi="Calibri"/>
      </w:rPr>
    </w:lvl>
    <w:lvl w:ilvl="1" w:tplc="ACF6E6AE">
      <w:start w:val="1"/>
      <w:numFmt w:val="bullet"/>
      <w:lvlText w:val="o"/>
      <w:lvlJc w:val="left"/>
      <w:pPr>
        <w:ind w:left="1440" w:hanging="360"/>
      </w:pPr>
      <w:rPr>
        <w:rFonts w:hint="default" w:ascii="Courier New" w:hAnsi="Courier New"/>
      </w:rPr>
    </w:lvl>
    <w:lvl w:ilvl="2" w:tplc="2FF2B9C2">
      <w:start w:val="1"/>
      <w:numFmt w:val="bullet"/>
      <w:lvlText w:val=""/>
      <w:lvlJc w:val="left"/>
      <w:pPr>
        <w:ind w:left="2160" w:hanging="360"/>
      </w:pPr>
      <w:rPr>
        <w:rFonts w:hint="default" w:ascii="Wingdings" w:hAnsi="Wingdings"/>
      </w:rPr>
    </w:lvl>
    <w:lvl w:ilvl="3" w:tplc="CF3CB3AA">
      <w:start w:val="1"/>
      <w:numFmt w:val="bullet"/>
      <w:lvlText w:val=""/>
      <w:lvlJc w:val="left"/>
      <w:pPr>
        <w:ind w:left="2880" w:hanging="360"/>
      </w:pPr>
      <w:rPr>
        <w:rFonts w:hint="default" w:ascii="Symbol" w:hAnsi="Symbol"/>
      </w:rPr>
    </w:lvl>
    <w:lvl w:ilvl="4" w:tplc="22DEEC00">
      <w:start w:val="1"/>
      <w:numFmt w:val="bullet"/>
      <w:lvlText w:val="o"/>
      <w:lvlJc w:val="left"/>
      <w:pPr>
        <w:ind w:left="3600" w:hanging="360"/>
      </w:pPr>
      <w:rPr>
        <w:rFonts w:hint="default" w:ascii="Courier New" w:hAnsi="Courier New"/>
      </w:rPr>
    </w:lvl>
    <w:lvl w:ilvl="5" w:tplc="6B46D1D0">
      <w:start w:val="1"/>
      <w:numFmt w:val="bullet"/>
      <w:lvlText w:val=""/>
      <w:lvlJc w:val="left"/>
      <w:pPr>
        <w:ind w:left="4320" w:hanging="360"/>
      </w:pPr>
      <w:rPr>
        <w:rFonts w:hint="default" w:ascii="Wingdings" w:hAnsi="Wingdings"/>
      </w:rPr>
    </w:lvl>
    <w:lvl w:ilvl="6" w:tplc="A5287A68">
      <w:start w:val="1"/>
      <w:numFmt w:val="bullet"/>
      <w:lvlText w:val=""/>
      <w:lvlJc w:val="left"/>
      <w:pPr>
        <w:ind w:left="5040" w:hanging="360"/>
      </w:pPr>
      <w:rPr>
        <w:rFonts w:hint="default" w:ascii="Symbol" w:hAnsi="Symbol"/>
      </w:rPr>
    </w:lvl>
    <w:lvl w:ilvl="7" w:tplc="5E1019AA">
      <w:start w:val="1"/>
      <w:numFmt w:val="bullet"/>
      <w:lvlText w:val="o"/>
      <w:lvlJc w:val="left"/>
      <w:pPr>
        <w:ind w:left="5760" w:hanging="360"/>
      </w:pPr>
      <w:rPr>
        <w:rFonts w:hint="default" w:ascii="Courier New" w:hAnsi="Courier New"/>
      </w:rPr>
    </w:lvl>
    <w:lvl w:ilvl="8" w:tplc="0EB0B19C">
      <w:start w:val="1"/>
      <w:numFmt w:val="bullet"/>
      <w:lvlText w:val=""/>
      <w:lvlJc w:val="left"/>
      <w:pPr>
        <w:ind w:left="6480" w:hanging="360"/>
      </w:pPr>
      <w:rPr>
        <w:rFonts w:hint="default" w:ascii="Wingdings" w:hAnsi="Wingdings"/>
      </w:rPr>
    </w:lvl>
  </w:abstractNum>
  <w:abstractNum w:abstractNumId="3" w15:restartNumberingAfterBreak="0">
    <w:nsid w:val="360F2B03"/>
    <w:multiLevelType w:val="hybridMultilevel"/>
    <w:tmpl w:val="6580656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AF746F0"/>
    <w:multiLevelType w:val="hybridMultilevel"/>
    <w:tmpl w:val="2B687C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536E5FD"/>
    <w:multiLevelType w:val="hybridMultilevel"/>
    <w:tmpl w:val="93441396"/>
    <w:lvl w:ilvl="0" w:tplc="B3EA8874">
      <w:start w:val="1"/>
      <w:numFmt w:val="bullet"/>
      <w:lvlText w:val="-"/>
      <w:lvlJc w:val="left"/>
      <w:pPr>
        <w:ind w:left="720" w:hanging="360"/>
      </w:pPr>
      <w:rPr>
        <w:rFonts w:hint="default" w:ascii="Aptos" w:hAnsi="Aptos"/>
      </w:rPr>
    </w:lvl>
    <w:lvl w:ilvl="1" w:tplc="521ED836">
      <w:start w:val="1"/>
      <w:numFmt w:val="bullet"/>
      <w:lvlText w:val="o"/>
      <w:lvlJc w:val="left"/>
      <w:pPr>
        <w:ind w:left="1440" w:hanging="360"/>
      </w:pPr>
      <w:rPr>
        <w:rFonts w:hint="default" w:ascii="Courier New" w:hAnsi="Courier New"/>
      </w:rPr>
    </w:lvl>
    <w:lvl w:ilvl="2" w:tplc="330A80DC">
      <w:start w:val="1"/>
      <w:numFmt w:val="bullet"/>
      <w:lvlText w:val=""/>
      <w:lvlJc w:val="left"/>
      <w:pPr>
        <w:ind w:left="2160" w:hanging="360"/>
      </w:pPr>
      <w:rPr>
        <w:rFonts w:hint="default" w:ascii="Wingdings" w:hAnsi="Wingdings"/>
      </w:rPr>
    </w:lvl>
    <w:lvl w:ilvl="3" w:tplc="0C3EF4B8">
      <w:start w:val="1"/>
      <w:numFmt w:val="bullet"/>
      <w:lvlText w:val=""/>
      <w:lvlJc w:val="left"/>
      <w:pPr>
        <w:ind w:left="2880" w:hanging="360"/>
      </w:pPr>
      <w:rPr>
        <w:rFonts w:hint="default" w:ascii="Symbol" w:hAnsi="Symbol"/>
      </w:rPr>
    </w:lvl>
    <w:lvl w:ilvl="4" w:tplc="EEC455F0">
      <w:start w:val="1"/>
      <w:numFmt w:val="bullet"/>
      <w:lvlText w:val="o"/>
      <w:lvlJc w:val="left"/>
      <w:pPr>
        <w:ind w:left="3600" w:hanging="360"/>
      </w:pPr>
      <w:rPr>
        <w:rFonts w:hint="default" w:ascii="Courier New" w:hAnsi="Courier New"/>
      </w:rPr>
    </w:lvl>
    <w:lvl w:ilvl="5" w:tplc="56C4FD74">
      <w:start w:val="1"/>
      <w:numFmt w:val="bullet"/>
      <w:lvlText w:val=""/>
      <w:lvlJc w:val="left"/>
      <w:pPr>
        <w:ind w:left="4320" w:hanging="360"/>
      </w:pPr>
      <w:rPr>
        <w:rFonts w:hint="default" w:ascii="Wingdings" w:hAnsi="Wingdings"/>
      </w:rPr>
    </w:lvl>
    <w:lvl w:ilvl="6" w:tplc="D618E000">
      <w:start w:val="1"/>
      <w:numFmt w:val="bullet"/>
      <w:lvlText w:val=""/>
      <w:lvlJc w:val="left"/>
      <w:pPr>
        <w:ind w:left="5040" w:hanging="360"/>
      </w:pPr>
      <w:rPr>
        <w:rFonts w:hint="default" w:ascii="Symbol" w:hAnsi="Symbol"/>
      </w:rPr>
    </w:lvl>
    <w:lvl w:ilvl="7" w:tplc="DF80B75E">
      <w:start w:val="1"/>
      <w:numFmt w:val="bullet"/>
      <w:lvlText w:val="o"/>
      <w:lvlJc w:val="left"/>
      <w:pPr>
        <w:ind w:left="5760" w:hanging="360"/>
      </w:pPr>
      <w:rPr>
        <w:rFonts w:hint="default" w:ascii="Courier New" w:hAnsi="Courier New"/>
      </w:rPr>
    </w:lvl>
    <w:lvl w:ilvl="8" w:tplc="2E4200B2">
      <w:start w:val="1"/>
      <w:numFmt w:val="bullet"/>
      <w:lvlText w:val=""/>
      <w:lvlJc w:val="left"/>
      <w:pPr>
        <w:ind w:left="6480" w:hanging="360"/>
      </w:pPr>
      <w:rPr>
        <w:rFonts w:hint="default" w:ascii="Wingdings" w:hAnsi="Wingdings"/>
      </w:rPr>
    </w:lvl>
  </w:abstractNum>
  <w:abstractNum w:abstractNumId="6" w15:restartNumberingAfterBreak="0">
    <w:nsid w:val="562E5FE8"/>
    <w:multiLevelType w:val="hybridMultilevel"/>
    <w:tmpl w:val="8D22B360"/>
    <w:lvl w:ilvl="0" w:tplc="EAFA0BAE">
      <w:numFmt w:val="bullet"/>
      <w:lvlText w:val="-"/>
      <w:lvlJc w:val="left"/>
      <w:pPr>
        <w:ind w:left="420" w:hanging="360"/>
      </w:pPr>
      <w:rPr>
        <w:rFonts w:hint="default" w:ascii="Noto Sans" w:hAnsi="Noto Sans" w:cs="Noto Sans" w:eastAsiaTheme="minorHAnsi"/>
      </w:rPr>
    </w:lvl>
    <w:lvl w:ilvl="1" w:tplc="08090003" w:tentative="1">
      <w:start w:val="1"/>
      <w:numFmt w:val="bullet"/>
      <w:lvlText w:val="o"/>
      <w:lvlJc w:val="left"/>
      <w:pPr>
        <w:ind w:left="1140" w:hanging="360"/>
      </w:pPr>
      <w:rPr>
        <w:rFonts w:hint="default" w:ascii="Courier New" w:hAnsi="Courier New" w:cs="Courier New"/>
      </w:rPr>
    </w:lvl>
    <w:lvl w:ilvl="2" w:tplc="08090005" w:tentative="1">
      <w:start w:val="1"/>
      <w:numFmt w:val="bullet"/>
      <w:lvlText w:val=""/>
      <w:lvlJc w:val="left"/>
      <w:pPr>
        <w:ind w:left="1860" w:hanging="360"/>
      </w:pPr>
      <w:rPr>
        <w:rFonts w:hint="default" w:ascii="Wingdings" w:hAnsi="Wingdings"/>
      </w:rPr>
    </w:lvl>
    <w:lvl w:ilvl="3" w:tplc="08090001" w:tentative="1">
      <w:start w:val="1"/>
      <w:numFmt w:val="bullet"/>
      <w:lvlText w:val=""/>
      <w:lvlJc w:val="left"/>
      <w:pPr>
        <w:ind w:left="2580" w:hanging="360"/>
      </w:pPr>
      <w:rPr>
        <w:rFonts w:hint="default" w:ascii="Symbol" w:hAnsi="Symbol"/>
      </w:rPr>
    </w:lvl>
    <w:lvl w:ilvl="4" w:tplc="08090003" w:tentative="1">
      <w:start w:val="1"/>
      <w:numFmt w:val="bullet"/>
      <w:lvlText w:val="o"/>
      <w:lvlJc w:val="left"/>
      <w:pPr>
        <w:ind w:left="3300" w:hanging="360"/>
      </w:pPr>
      <w:rPr>
        <w:rFonts w:hint="default" w:ascii="Courier New" w:hAnsi="Courier New" w:cs="Courier New"/>
      </w:rPr>
    </w:lvl>
    <w:lvl w:ilvl="5" w:tplc="08090005" w:tentative="1">
      <w:start w:val="1"/>
      <w:numFmt w:val="bullet"/>
      <w:lvlText w:val=""/>
      <w:lvlJc w:val="left"/>
      <w:pPr>
        <w:ind w:left="4020" w:hanging="360"/>
      </w:pPr>
      <w:rPr>
        <w:rFonts w:hint="default" w:ascii="Wingdings" w:hAnsi="Wingdings"/>
      </w:rPr>
    </w:lvl>
    <w:lvl w:ilvl="6" w:tplc="08090001" w:tentative="1">
      <w:start w:val="1"/>
      <w:numFmt w:val="bullet"/>
      <w:lvlText w:val=""/>
      <w:lvlJc w:val="left"/>
      <w:pPr>
        <w:ind w:left="4740" w:hanging="360"/>
      </w:pPr>
      <w:rPr>
        <w:rFonts w:hint="default" w:ascii="Symbol" w:hAnsi="Symbol"/>
      </w:rPr>
    </w:lvl>
    <w:lvl w:ilvl="7" w:tplc="08090003" w:tentative="1">
      <w:start w:val="1"/>
      <w:numFmt w:val="bullet"/>
      <w:lvlText w:val="o"/>
      <w:lvlJc w:val="left"/>
      <w:pPr>
        <w:ind w:left="5460" w:hanging="360"/>
      </w:pPr>
      <w:rPr>
        <w:rFonts w:hint="default" w:ascii="Courier New" w:hAnsi="Courier New" w:cs="Courier New"/>
      </w:rPr>
    </w:lvl>
    <w:lvl w:ilvl="8" w:tplc="08090005" w:tentative="1">
      <w:start w:val="1"/>
      <w:numFmt w:val="bullet"/>
      <w:lvlText w:val=""/>
      <w:lvlJc w:val="left"/>
      <w:pPr>
        <w:ind w:left="6180" w:hanging="360"/>
      </w:pPr>
      <w:rPr>
        <w:rFonts w:hint="default" w:ascii="Wingdings" w:hAnsi="Wingdings"/>
      </w:rPr>
    </w:lvl>
  </w:abstractNum>
  <w:abstractNum w:abstractNumId="7" w15:restartNumberingAfterBreak="0">
    <w:nsid w:val="5D48C75C"/>
    <w:multiLevelType w:val="hybridMultilevel"/>
    <w:tmpl w:val="5E86A372"/>
    <w:lvl w:ilvl="0" w:tplc="FE909FB0">
      <w:start w:val="1"/>
      <w:numFmt w:val="bullet"/>
      <w:lvlText w:val="-"/>
      <w:lvlJc w:val="left"/>
      <w:pPr>
        <w:ind w:left="1080" w:hanging="360"/>
      </w:pPr>
      <w:rPr>
        <w:rFonts w:hint="default" w:ascii="Aptos" w:hAnsi="Aptos"/>
      </w:rPr>
    </w:lvl>
    <w:lvl w:ilvl="1" w:tplc="BBB47DA2">
      <w:start w:val="1"/>
      <w:numFmt w:val="bullet"/>
      <w:lvlText w:val="o"/>
      <w:lvlJc w:val="left"/>
      <w:pPr>
        <w:ind w:left="1800" w:hanging="360"/>
      </w:pPr>
      <w:rPr>
        <w:rFonts w:hint="default" w:ascii="Courier New" w:hAnsi="Courier New"/>
      </w:rPr>
    </w:lvl>
    <w:lvl w:ilvl="2" w:tplc="294A5C56">
      <w:start w:val="1"/>
      <w:numFmt w:val="bullet"/>
      <w:lvlText w:val=""/>
      <w:lvlJc w:val="left"/>
      <w:pPr>
        <w:ind w:left="2520" w:hanging="360"/>
      </w:pPr>
      <w:rPr>
        <w:rFonts w:hint="default" w:ascii="Wingdings" w:hAnsi="Wingdings"/>
      </w:rPr>
    </w:lvl>
    <w:lvl w:ilvl="3" w:tplc="D6621A2A">
      <w:start w:val="1"/>
      <w:numFmt w:val="bullet"/>
      <w:lvlText w:val=""/>
      <w:lvlJc w:val="left"/>
      <w:pPr>
        <w:ind w:left="3240" w:hanging="360"/>
      </w:pPr>
      <w:rPr>
        <w:rFonts w:hint="default" w:ascii="Symbol" w:hAnsi="Symbol"/>
      </w:rPr>
    </w:lvl>
    <w:lvl w:ilvl="4" w:tplc="28F46322">
      <w:start w:val="1"/>
      <w:numFmt w:val="bullet"/>
      <w:lvlText w:val="o"/>
      <w:lvlJc w:val="left"/>
      <w:pPr>
        <w:ind w:left="3960" w:hanging="360"/>
      </w:pPr>
      <w:rPr>
        <w:rFonts w:hint="default" w:ascii="Courier New" w:hAnsi="Courier New"/>
      </w:rPr>
    </w:lvl>
    <w:lvl w:ilvl="5" w:tplc="84D685D0">
      <w:start w:val="1"/>
      <w:numFmt w:val="bullet"/>
      <w:lvlText w:val=""/>
      <w:lvlJc w:val="left"/>
      <w:pPr>
        <w:ind w:left="4680" w:hanging="360"/>
      </w:pPr>
      <w:rPr>
        <w:rFonts w:hint="default" w:ascii="Wingdings" w:hAnsi="Wingdings"/>
      </w:rPr>
    </w:lvl>
    <w:lvl w:ilvl="6" w:tplc="E8464CB6">
      <w:start w:val="1"/>
      <w:numFmt w:val="bullet"/>
      <w:lvlText w:val=""/>
      <w:lvlJc w:val="left"/>
      <w:pPr>
        <w:ind w:left="5400" w:hanging="360"/>
      </w:pPr>
      <w:rPr>
        <w:rFonts w:hint="default" w:ascii="Symbol" w:hAnsi="Symbol"/>
      </w:rPr>
    </w:lvl>
    <w:lvl w:ilvl="7" w:tplc="3F18021C">
      <w:start w:val="1"/>
      <w:numFmt w:val="bullet"/>
      <w:lvlText w:val="o"/>
      <w:lvlJc w:val="left"/>
      <w:pPr>
        <w:ind w:left="6120" w:hanging="360"/>
      </w:pPr>
      <w:rPr>
        <w:rFonts w:hint="default" w:ascii="Courier New" w:hAnsi="Courier New"/>
      </w:rPr>
    </w:lvl>
    <w:lvl w:ilvl="8" w:tplc="35C2C2C6">
      <w:start w:val="1"/>
      <w:numFmt w:val="bullet"/>
      <w:lvlText w:val=""/>
      <w:lvlJc w:val="left"/>
      <w:pPr>
        <w:ind w:left="6840" w:hanging="360"/>
      </w:pPr>
      <w:rPr>
        <w:rFonts w:hint="default" w:ascii="Wingdings" w:hAnsi="Wingdings"/>
      </w:rPr>
    </w:lvl>
  </w:abstractNum>
  <w:abstractNum w:abstractNumId="8" w15:restartNumberingAfterBreak="0">
    <w:nsid w:val="64B79BE2"/>
    <w:multiLevelType w:val="hybridMultilevel"/>
    <w:tmpl w:val="7F1CE124"/>
    <w:lvl w:ilvl="0" w:tplc="B0F8BF80">
      <w:numFmt w:val="bullet"/>
      <w:lvlText w:val="-"/>
      <w:lvlJc w:val="left"/>
      <w:pPr>
        <w:ind w:left="720" w:hanging="360"/>
      </w:pPr>
      <w:rPr>
        <w:rFonts w:hint="default" w:ascii="Noto Sans" w:hAnsi="Noto Sans"/>
      </w:rPr>
    </w:lvl>
    <w:lvl w:ilvl="1" w:tplc="17F0B282">
      <w:start w:val="1"/>
      <w:numFmt w:val="bullet"/>
      <w:lvlText w:val="o"/>
      <w:lvlJc w:val="left"/>
      <w:pPr>
        <w:ind w:left="1440" w:hanging="360"/>
      </w:pPr>
      <w:rPr>
        <w:rFonts w:hint="default" w:ascii="Courier New" w:hAnsi="Courier New"/>
      </w:rPr>
    </w:lvl>
    <w:lvl w:ilvl="2" w:tplc="9EB2C11A">
      <w:start w:val="1"/>
      <w:numFmt w:val="bullet"/>
      <w:lvlText w:val=""/>
      <w:lvlJc w:val="left"/>
      <w:pPr>
        <w:ind w:left="2160" w:hanging="360"/>
      </w:pPr>
      <w:rPr>
        <w:rFonts w:hint="default" w:ascii="Wingdings" w:hAnsi="Wingdings"/>
      </w:rPr>
    </w:lvl>
    <w:lvl w:ilvl="3" w:tplc="870A0146">
      <w:start w:val="1"/>
      <w:numFmt w:val="bullet"/>
      <w:lvlText w:val=""/>
      <w:lvlJc w:val="left"/>
      <w:pPr>
        <w:ind w:left="2880" w:hanging="360"/>
      </w:pPr>
      <w:rPr>
        <w:rFonts w:hint="default" w:ascii="Symbol" w:hAnsi="Symbol"/>
      </w:rPr>
    </w:lvl>
    <w:lvl w:ilvl="4" w:tplc="20B8B998">
      <w:start w:val="1"/>
      <w:numFmt w:val="bullet"/>
      <w:lvlText w:val="o"/>
      <w:lvlJc w:val="left"/>
      <w:pPr>
        <w:ind w:left="3600" w:hanging="360"/>
      </w:pPr>
      <w:rPr>
        <w:rFonts w:hint="default" w:ascii="Courier New" w:hAnsi="Courier New"/>
      </w:rPr>
    </w:lvl>
    <w:lvl w:ilvl="5" w:tplc="9E9651DE">
      <w:start w:val="1"/>
      <w:numFmt w:val="bullet"/>
      <w:lvlText w:val=""/>
      <w:lvlJc w:val="left"/>
      <w:pPr>
        <w:ind w:left="4320" w:hanging="360"/>
      </w:pPr>
      <w:rPr>
        <w:rFonts w:hint="default" w:ascii="Wingdings" w:hAnsi="Wingdings"/>
      </w:rPr>
    </w:lvl>
    <w:lvl w:ilvl="6" w:tplc="046CE9EE">
      <w:start w:val="1"/>
      <w:numFmt w:val="bullet"/>
      <w:lvlText w:val=""/>
      <w:lvlJc w:val="left"/>
      <w:pPr>
        <w:ind w:left="5040" w:hanging="360"/>
      </w:pPr>
      <w:rPr>
        <w:rFonts w:hint="default" w:ascii="Symbol" w:hAnsi="Symbol"/>
      </w:rPr>
    </w:lvl>
    <w:lvl w:ilvl="7" w:tplc="EC1A4442">
      <w:start w:val="1"/>
      <w:numFmt w:val="bullet"/>
      <w:lvlText w:val="o"/>
      <w:lvlJc w:val="left"/>
      <w:pPr>
        <w:ind w:left="5760" w:hanging="360"/>
      </w:pPr>
      <w:rPr>
        <w:rFonts w:hint="default" w:ascii="Courier New" w:hAnsi="Courier New"/>
      </w:rPr>
    </w:lvl>
    <w:lvl w:ilvl="8" w:tplc="0CE294AC">
      <w:start w:val="1"/>
      <w:numFmt w:val="bullet"/>
      <w:lvlText w:val=""/>
      <w:lvlJc w:val="left"/>
      <w:pPr>
        <w:ind w:left="6480" w:hanging="360"/>
      </w:pPr>
      <w:rPr>
        <w:rFonts w:hint="default" w:ascii="Wingdings" w:hAnsi="Wingdings"/>
      </w:rPr>
    </w:lvl>
  </w:abstractNum>
  <w:abstractNum w:abstractNumId="9" w15:restartNumberingAfterBreak="0">
    <w:nsid w:val="67BE34F3"/>
    <w:multiLevelType w:val="hybridMultilevel"/>
    <w:tmpl w:val="6856300C"/>
    <w:lvl w:ilvl="0" w:tplc="E84649AA">
      <w:numFmt w:val="bullet"/>
      <w:lvlText w:val="-"/>
      <w:lvlJc w:val="left"/>
      <w:pPr>
        <w:ind w:left="720" w:hanging="360"/>
      </w:pPr>
      <w:rPr>
        <w:rFonts w:hint="default" w:ascii="Noto Sans" w:hAnsi="Noto Sans" w:cs="Noto Sans"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68D30C50"/>
    <w:multiLevelType w:val="hybridMultilevel"/>
    <w:tmpl w:val="48CC28B2"/>
    <w:lvl w:ilvl="0" w:tplc="7F8EFCAA">
      <w:start w:val="1"/>
      <w:numFmt w:val="bullet"/>
      <w:lvlText w:val="-"/>
      <w:lvlJc w:val="left"/>
      <w:pPr>
        <w:ind w:left="720" w:hanging="360"/>
      </w:pPr>
      <w:rPr>
        <w:rFonts w:hint="default" w:ascii="Calibri" w:hAnsi="Calibri"/>
      </w:rPr>
    </w:lvl>
    <w:lvl w:ilvl="1" w:tplc="9F38A8FE">
      <w:start w:val="1"/>
      <w:numFmt w:val="bullet"/>
      <w:lvlText w:val="o"/>
      <w:lvlJc w:val="left"/>
      <w:pPr>
        <w:ind w:left="1440" w:hanging="360"/>
      </w:pPr>
      <w:rPr>
        <w:rFonts w:hint="default" w:ascii="Courier New" w:hAnsi="Courier New"/>
      </w:rPr>
    </w:lvl>
    <w:lvl w:ilvl="2" w:tplc="A1385A88">
      <w:start w:val="1"/>
      <w:numFmt w:val="bullet"/>
      <w:lvlText w:val=""/>
      <w:lvlJc w:val="left"/>
      <w:pPr>
        <w:ind w:left="2160" w:hanging="360"/>
      </w:pPr>
      <w:rPr>
        <w:rFonts w:hint="default" w:ascii="Wingdings" w:hAnsi="Wingdings"/>
      </w:rPr>
    </w:lvl>
    <w:lvl w:ilvl="3" w:tplc="84E85A26">
      <w:start w:val="1"/>
      <w:numFmt w:val="bullet"/>
      <w:lvlText w:val=""/>
      <w:lvlJc w:val="left"/>
      <w:pPr>
        <w:ind w:left="2880" w:hanging="360"/>
      </w:pPr>
      <w:rPr>
        <w:rFonts w:hint="default" w:ascii="Symbol" w:hAnsi="Symbol"/>
      </w:rPr>
    </w:lvl>
    <w:lvl w:ilvl="4" w:tplc="FF40063A">
      <w:start w:val="1"/>
      <w:numFmt w:val="bullet"/>
      <w:lvlText w:val="o"/>
      <w:lvlJc w:val="left"/>
      <w:pPr>
        <w:ind w:left="3600" w:hanging="360"/>
      </w:pPr>
      <w:rPr>
        <w:rFonts w:hint="default" w:ascii="Courier New" w:hAnsi="Courier New"/>
      </w:rPr>
    </w:lvl>
    <w:lvl w:ilvl="5" w:tplc="28BE5804">
      <w:start w:val="1"/>
      <w:numFmt w:val="bullet"/>
      <w:lvlText w:val=""/>
      <w:lvlJc w:val="left"/>
      <w:pPr>
        <w:ind w:left="4320" w:hanging="360"/>
      </w:pPr>
      <w:rPr>
        <w:rFonts w:hint="default" w:ascii="Wingdings" w:hAnsi="Wingdings"/>
      </w:rPr>
    </w:lvl>
    <w:lvl w:ilvl="6" w:tplc="EE443DF8">
      <w:start w:val="1"/>
      <w:numFmt w:val="bullet"/>
      <w:lvlText w:val=""/>
      <w:lvlJc w:val="left"/>
      <w:pPr>
        <w:ind w:left="5040" w:hanging="360"/>
      </w:pPr>
      <w:rPr>
        <w:rFonts w:hint="default" w:ascii="Symbol" w:hAnsi="Symbol"/>
      </w:rPr>
    </w:lvl>
    <w:lvl w:ilvl="7" w:tplc="C25E093E">
      <w:start w:val="1"/>
      <w:numFmt w:val="bullet"/>
      <w:lvlText w:val="o"/>
      <w:lvlJc w:val="left"/>
      <w:pPr>
        <w:ind w:left="5760" w:hanging="360"/>
      </w:pPr>
      <w:rPr>
        <w:rFonts w:hint="default" w:ascii="Courier New" w:hAnsi="Courier New"/>
      </w:rPr>
    </w:lvl>
    <w:lvl w:ilvl="8" w:tplc="EDAC6FE2">
      <w:start w:val="1"/>
      <w:numFmt w:val="bullet"/>
      <w:lvlText w:val=""/>
      <w:lvlJc w:val="left"/>
      <w:pPr>
        <w:ind w:left="6480" w:hanging="360"/>
      </w:pPr>
      <w:rPr>
        <w:rFonts w:hint="default" w:ascii="Wingdings" w:hAnsi="Wingdings"/>
      </w:rPr>
    </w:lvl>
  </w:abstractNum>
  <w:abstractNum w:abstractNumId="11" w15:restartNumberingAfterBreak="0">
    <w:nsid w:val="6C2755CF"/>
    <w:multiLevelType w:val="hybridMultilevel"/>
    <w:tmpl w:val="3328DB9E"/>
    <w:lvl w:ilvl="0" w:tplc="5B60EBF8">
      <w:numFmt w:val="bullet"/>
      <w:lvlText w:val="-"/>
      <w:lvlJc w:val="left"/>
      <w:pPr>
        <w:ind w:left="720" w:hanging="360"/>
      </w:pPr>
      <w:rPr>
        <w:rFonts w:hint="default" w:ascii="Noto Sans" w:hAnsi="Noto Sans" w:cs="Noto Sans"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7529B152"/>
    <w:multiLevelType w:val="hybridMultilevel"/>
    <w:tmpl w:val="2FE23C10"/>
    <w:lvl w:ilvl="0" w:tplc="AF0AC3E2">
      <w:start w:val="1"/>
      <w:numFmt w:val="bullet"/>
      <w:lvlText w:val="-"/>
      <w:lvlJc w:val="left"/>
      <w:pPr>
        <w:ind w:left="720" w:hanging="360"/>
      </w:pPr>
      <w:rPr>
        <w:rFonts w:hint="default" w:ascii="Calibri" w:hAnsi="Calibri"/>
      </w:rPr>
    </w:lvl>
    <w:lvl w:ilvl="1" w:tplc="3864C4E8">
      <w:start w:val="1"/>
      <w:numFmt w:val="bullet"/>
      <w:lvlText w:val="o"/>
      <w:lvlJc w:val="left"/>
      <w:pPr>
        <w:ind w:left="1440" w:hanging="360"/>
      </w:pPr>
      <w:rPr>
        <w:rFonts w:hint="default" w:ascii="Courier New" w:hAnsi="Courier New"/>
      </w:rPr>
    </w:lvl>
    <w:lvl w:ilvl="2" w:tplc="6EB8EC40">
      <w:start w:val="1"/>
      <w:numFmt w:val="bullet"/>
      <w:lvlText w:val=""/>
      <w:lvlJc w:val="left"/>
      <w:pPr>
        <w:ind w:left="2160" w:hanging="360"/>
      </w:pPr>
      <w:rPr>
        <w:rFonts w:hint="default" w:ascii="Wingdings" w:hAnsi="Wingdings"/>
      </w:rPr>
    </w:lvl>
    <w:lvl w:ilvl="3" w:tplc="E15AFCAA">
      <w:start w:val="1"/>
      <w:numFmt w:val="bullet"/>
      <w:lvlText w:val=""/>
      <w:lvlJc w:val="left"/>
      <w:pPr>
        <w:ind w:left="2880" w:hanging="360"/>
      </w:pPr>
      <w:rPr>
        <w:rFonts w:hint="default" w:ascii="Symbol" w:hAnsi="Symbol"/>
      </w:rPr>
    </w:lvl>
    <w:lvl w:ilvl="4" w:tplc="BEDC9380">
      <w:start w:val="1"/>
      <w:numFmt w:val="bullet"/>
      <w:lvlText w:val="o"/>
      <w:lvlJc w:val="left"/>
      <w:pPr>
        <w:ind w:left="3600" w:hanging="360"/>
      </w:pPr>
      <w:rPr>
        <w:rFonts w:hint="default" w:ascii="Courier New" w:hAnsi="Courier New"/>
      </w:rPr>
    </w:lvl>
    <w:lvl w:ilvl="5" w:tplc="3CD2AE56">
      <w:start w:val="1"/>
      <w:numFmt w:val="bullet"/>
      <w:lvlText w:val=""/>
      <w:lvlJc w:val="left"/>
      <w:pPr>
        <w:ind w:left="4320" w:hanging="360"/>
      </w:pPr>
      <w:rPr>
        <w:rFonts w:hint="default" w:ascii="Wingdings" w:hAnsi="Wingdings"/>
      </w:rPr>
    </w:lvl>
    <w:lvl w:ilvl="6" w:tplc="97D8E978">
      <w:start w:val="1"/>
      <w:numFmt w:val="bullet"/>
      <w:lvlText w:val=""/>
      <w:lvlJc w:val="left"/>
      <w:pPr>
        <w:ind w:left="5040" w:hanging="360"/>
      </w:pPr>
      <w:rPr>
        <w:rFonts w:hint="default" w:ascii="Symbol" w:hAnsi="Symbol"/>
      </w:rPr>
    </w:lvl>
    <w:lvl w:ilvl="7" w:tplc="241CAF66">
      <w:start w:val="1"/>
      <w:numFmt w:val="bullet"/>
      <w:lvlText w:val="o"/>
      <w:lvlJc w:val="left"/>
      <w:pPr>
        <w:ind w:left="5760" w:hanging="360"/>
      </w:pPr>
      <w:rPr>
        <w:rFonts w:hint="default" w:ascii="Courier New" w:hAnsi="Courier New"/>
      </w:rPr>
    </w:lvl>
    <w:lvl w:ilvl="8" w:tplc="47EA37B6">
      <w:start w:val="1"/>
      <w:numFmt w:val="bullet"/>
      <w:lvlText w:val=""/>
      <w:lvlJc w:val="left"/>
      <w:pPr>
        <w:ind w:left="6480" w:hanging="360"/>
      </w:pPr>
      <w:rPr>
        <w:rFonts w:hint="default" w:ascii="Wingdings" w:hAnsi="Wingdings"/>
      </w:rPr>
    </w:lvl>
  </w:abstractNum>
  <w:abstractNum w:abstractNumId="13" w15:restartNumberingAfterBreak="0">
    <w:nsid w:val="7E16689A"/>
    <w:multiLevelType w:val="hybridMultilevel"/>
    <w:tmpl w:val="FF2E2E96"/>
    <w:lvl w:ilvl="0" w:tplc="9012870A">
      <w:start w:val="1"/>
      <w:numFmt w:val="decimal"/>
      <w:lvlText w:val="%1)"/>
      <w:lvlJc w:val="left"/>
      <w:pPr>
        <w:ind w:left="720" w:hanging="360"/>
      </w:pPr>
      <w:rPr>
        <w:rFonts w:hint="default" w:ascii="Arial" w:hAnsi="Arial" w:eastAsia="Times New Roman" w:cs="Arial"/>
        <w:color w:val="00000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3307101">
    <w:abstractNumId w:val="8"/>
  </w:num>
  <w:num w:numId="2" w16cid:durableId="1470827828">
    <w:abstractNumId w:val="7"/>
  </w:num>
  <w:num w:numId="3" w16cid:durableId="815071422">
    <w:abstractNumId w:val="5"/>
  </w:num>
  <w:num w:numId="4" w16cid:durableId="46685326">
    <w:abstractNumId w:val="12"/>
  </w:num>
  <w:num w:numId="5" w16cid:durableId="832380794">
    <w:abstractNumId w:val="0"/>
  </w:num>
  <w:num w:numId="6" w16cid:durableId="1508207355">
    <w:abstractNumId w:val="10"/>
  </w:num>
  <w:num w:numId="7" w16cid:durableId="1966884180">
    <w:abstractNumId w:val="2"/>
  </w:num>
  <w:num w:numId="8" w16cid:durableId="1193151696">
    <w:abstractNumId w:val="13"/>
  </w:num>
  <w:num w:numId="9" w16cid:durableId="1462729786">
    <w:abstractNumId w:val="1"/>
  </w:num>
  <w:num w:numId="10" w16cid:durableId="210967570">
    <w:abstractNumId w:val="4"/>
  </w:num>
  <w:num w:numId="11" w16cid:durableId="1583105474">
    <w:abstractNumId w:val="6"/>
  </w:num>
  <w:num w:numId="12" w16cid:durableId="911618999">
    <w:abstractNumId w:val="3"/>
  </w:num>
  <w:num w:numId="13" w16cid:durableId="997154889">
    <w:abstractNumId w:val="11"/>
  </w:num>
  <w:num w:numId="14" w16cid:durableId="73324265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911"/>
    <w:rsid w:val="00014BA0"/>
    <w:rsid w:val="000245E6"/>
    <w:rsid w:val="00051B6B"/>
    <w:rsid w:val="00060021"/>
    <w:rsid w:val="00063EE1"/>
    <w:rsid w:val="000744F6"/>
    <w:rsid w:val="000A5B6B"/>
    <w:rsid w:val="000B5365"/>
    <w:rsid w:val="00121711"/>
    <w:rsid w:val="001D7BF8"/>
    <w:rsid w:val="002221CB"/>
    <w:rsid w:val="00234629"/>
    <w:rsid w:val="00283148"/>
    <w:rsid w:val="0029C35F"/>
    <w:rsid w:val="002A1931"/>
    <w:rsid w:val="002B1893"/>
    <w:rsid w:val="00382A34"/>
    <w:rsid w:val="00397B75"/>
    <w:rsid w:val="003A1911"/>
    <w:rsid w:val="003C6C17"/>
    <w:rsid w:val="003E5D3F"/>
    <w:rsid w:val="003F0842"/>
    <w:rsid w:val="0044642D"/>
    <w:rsid w:val="004A5051"/>
    <w:rsid w:val="004C47F7"/>
    <w:rsid w:val="004D7756"/>
    <w:rsid w:val="005245C9"/>
    <w:rsid w:val="00540CD6"/>
    <w:rsid w:val="00556856"/>
    <w:rsid w:val="00573C5A"/>
    <w:rsid w:val="00574AD3"/>
    <w:rsid w:val="0059756C"/>
    <w:rsid w:val="00597CB3"/>
    <w:rsid w:val="0060246F"/>
    <w:rsid w:val="0062618A"/>
    <w:rsid w:val="00632D86"/>
    <w:rsid w:val="006366EA"/>
    <w:rsid w:val="00650EFA"/>
    <w:rsid w:val="006A3311"/>
    <w:rsid w:val="006B1D7A"/>
    <w:rsid w:val="006C4FCB"/>
    <w:rsid w:val="006D3CD1"/>
    <w:rsid w:val="00711A43"/>
    <w:rsid w:val="00712F97"/>
    <w:rsid w:val="00754138"/>
    <w:rsid w:val="007A345F"/>
    <w:rsid w:val="007A3D32"/>
    <w:rsid w:val="007E38B9"/>
    <w:rsid w:val="007E6341"/>
    <w:rsid w:val="0082103F"/>
    <w:rsid w:val="008329E4"/>
    <w:rsid w:val="00836C4E"/>
    <w:rsid w:val="008923AE"/>
    <w:rsid w:val="0090326D"/>
    <w:rsid w:val="009126F3"/>
    <w:rsid w:val="00920BD9"/>
    <w:rsid w:val="00956DD9"/>
    <w:rsid w:val="009D50D0"/>
    <w:rsid w:val="009D759D"/>
    <w:rsid w:val="009F28CD"/>
    <w:rsid w:val="00A23C27"/>
    <w:rsid w:val="00A74BFF"/>
    <w:rsid w:val="00AB5442"/>
    <w:rsid w:val="00AD7E0D"/>
    <w:rsid w:val="00AE0F20"/>
    <w:rsid w:val="00B06575"/>
    <w:rsid w:val="00B20E3F"/>
    <w:rsid w:val="00B5290C"/>
    <w:rsid w:val="00B9326A"/>
    <w:rsid w:val="00B94625"/>
    <w:rsid w:val="00BE28B0"/>
    <w:rsid w:val="00BF1A20"/>
    <w:rsid w:val="00BF6CD0"/>
    <w:rsid w:val="00C55B8C"/>
    <w:rsid w:val="00C603A1"/>
    <w:rsid w:val="00C85982"/>
    <w:rsid w:val="00CC0F04"/>
    <w:rsid w:val="00CC6523"/>
    <w:rsid w:val="00CD7E56"/>
    <w:rsid w:val="00D026B7"/>
    <w:rsid w:val="00D21BE3"/>
    <w:rsid w:val="00D65B48"/>
    <w:rsid w:val="00D8048E"/>
    <w:rsid w:val="00E0746B"/>
    <w:rsid w:val="00E9460B"/>
    <w:rsid w:val="00E96773"/>
    <w:rsid w:val="00EC642F"/>
    <w:rsid w:val="00EF2859"/>
    <w:rsid w:val="00EF2E22"/>
    <w:rsid w:val="00F43FFC"/>
    <w:rsid w:val="00F46085"/>
    <w:rsid w:val="00FA1659"/>
    <w:rsid w:val="00FA67AC"/>
    <w:rsid w:val="00FB5D2C"/>
    <w:rsid w:val="00FD5BBA"/>
    <w:rsid w:val="00FF2813"/>
    <w:rsid w:val="0182D7B1"/>
    <w:rsid w:val="0182D7B1"/>
    <w:rsid w:val="01E782BF"/>
    <w:rsid w:val="024053BE"/>
    <w:rsid w:val="02FB8787"/>
    <w:rsid w:val="03C079B3"/>
    <w:rsid w:val="05BFC8E9"/>
    <w:rsid w:val="05F939A1"/>
    <w:rsid w:val="064FA6C5"/>
    <w:rsid w:val="0713C814"/>
    <w:rsid w:val="08163A17"/>
    <w:rsid w:val="09BC2569"/>
    <w:rsid w:val="0D3FC93A"/>
    <w:rsid w:val="0EDCA06C"/>
    <w:rsid w:val="11E7B7EC"/>
    <w:rsid w:val="13216EE5"/>
    <w:rsid w:val="146F90AC"/>
    <w:rsid w:val="14B1D4DC"/>
    <w:rsid w:val="15A8B874"/>
    <w:rsid w:val="172160C0"/>
    <w:rsid w:val="175A2FD8"/>
    <w:rsid w:val="18A0D8EA"/>
    <w:rsid w:val="190CF7A4"/>
    <w:rsid w:val="1A0ADDE9"/>
    <w:rsid w:val="1A7FA6C7"/>
    <w:rsid w:val="1C0CCEA3"/>
    <w:rsid w:val="1D4CC977"/>
    <w:rsid w:val="1D9B9E3D"/>
    <w:rsid w:val="1F266895"/>
    <w:rsid w:val="1F313662"/>
    <w:rsid w:val="1FC82E12"/>
    <w:rsid w:val="1FC8D3C5"/>
    <w:rsid w:val="2098187D"/>
    <w:rsid w:val="20C0169E"/>
    <w:rsid w:val="20DF22BA"/>
    <w:rsid w:val="217CA8F5"/>
    <w:rsid w:val="21EEFF78"/>
    <w:rsid w:val="24F40A05"/>
    <w:rsid w:val="24FD7326"/>
    <w:rsid w:val="25766DD7"/>
    <w:rsid w:val="269F8F88"/>
    <w:rsid w:val="2755DAD1"/>
    <w:rsid w:val="2848BE07"/>
    <w:rsid w:val="28F8499F"/>
    <w:rsid w:val="2909EAA9"/>
    <w:rsid w:val="296C0148"/>
    <w:rsid w:val="29DA83B2"/>
    <w:rsid w:val="29FB210C"/>
    <w:rsid w:val="2AD4B70C"/>
    <w:rsid w:val="2AF42C42"/>
    <w:rsid w:val="2B666ACB"/>
    <w:rsid w:val="2B8E0E1F"/>
    <w:rsid w:val="2C7FA480"/>
    <w:rsid w:val="2CA3FBCC"/>
    <w:rsid w:val="2EDDE533"/>
    <w:rsid w:val="2F0D590A"/>
    <w:rsid w:val="313C39ED"/>
    <w:rsid w:val="32EAF327"/>
    <w:rsid w:val="3309F202"/>
    <w:rsid w:val="33A230D1"/>
    <w:rsid w:val="3432BC26"/>
    <w:rsid w:val="34CCB3A2"/>
    <w:rsid w:val="350C21F3"/>
    <w:rsid w:val="375D0879"/>
    <w:rsid w:val="375F4801"/>
    <w:rsid w:val="38A3E696"/>
    <w:rsid w:val="391A230F"/>
    <w:rsid w:val="393239C8"/>
    <w:rsid w:val="397B34BA"/>
    <w:rsid w:val="399FDF0C"/>
    <w:rsid w:val="3A0A9B58"/>
    <w:rsid w:val="3B83CC3C"/>
    <w:rsid w:val="3C887D26"/>
    <w:rsid w:val="3CE1A598"/>
    <w:rsid w:val="3D2F8B7B"/>
    <w:rsid w:val="3DCAF561"/>
    <w:rsid w:val="3F0BFFB3"/>
    <w:rsid w:val="3F25A212"/>
    <w:rsid w:val="3F4CCFF3"/>
    <w:rsid w:val="402510C3"/>
    <w:rsid w:val="40299A8C"/>
    <w:rsid w:val="415966ED"/>
    <w:rsid w:val="42801169"/>
    <w:rsid w:val="442F8BAC"/>
    <w:rsid w:val="45CB2229"/>
    <w:rsid w:val="45F741F2"/>
    <w:rsid w:val="46839FAE"/>
    <w:rsid w:val="482A0F7E"/>
    <w:rsid w:val="48C49D43"/>
    <w:rsid w:val="4A01DF5E"/>
    <w:rsid w:val="4A3C5E38"/>
    <w:rsid w:val="4AF6C595"/>
    <w:rsid w:val="4AF6C595"/>
    <w:rsid w:val="4B6CA7BC"/>
    <w:rsid w:val="4E2C3A5F"/>
    <w:rsid w:val="4F8EB06C"/>
    <w:rsid w:val="4FEB0CF2"/>
    <w:rsid w:val="538FBFED"/>
    <w:rsid w:val="56E8F739"/>
    <w:rsid w:val="5806CE6B"/>
    <w:rsid w:val="59543BE4"/>
    <w:rsid w:val="5BC424F1"/>
    <w:rsid w:val="5CB0F492"/>
    <w:rsid w:val="5D277D23"/>
    <w:rsid w:val="5E161F00"/>
    <w:rsid w:val="5EBD6F75"/>
    <w:rsid w:val="5F0C4F6B"/>
    <w:rsid w:val="5F43797C"/>
    <w:rsid w:val="5F58BEDF"/>
    <w:rsid w:val="5FC1EA50"/>
    <w:rsid w:val="601602A6"/>
    <w:rsid w:val="604FE2C8"/>
    <w:rsid w:val="6053D4F2"/>
    <w:rsid w:val="605A6A11"/>
    <w:rsid w:val="617E17D1"/>
    <w:rsid w:val="61BDAA37"/>
    <w:rsid w:val="6259C6F0"/>
    <w:rsid w:val="629DD428"/>
    <w:rsid w:val="6344E6C8"/>
    <w:rsid w:val="6377D272"/>
    <w:rsid w:val="641E7788"/>
    <w:rsid w:val="6452A10F"/>
    <w:rsid w:val="6536E805"/>
    <w:rsid w:val="662AD945"/>
    <w:rsid w:val="6668D3AB"/>
    <w:rsid w:val="671BBD04"/>
    <w:rsid w:val="677FC392"/>
    <w:rsid w:val="69210D3B"/>
    <w:rsid w:val="69DE1ACA"/>
    <w:rsid w:val="6A66CD05"/>
    <w:rsid w:val="6AB24480"/>
    <w:rsid w:val="6B2346C5"/>
    <w:rsid w:val="6CEF9BBE"/>
    <w:rsid w:val="6D1FDFD4"/>
    <w:rsid w:val="6D50F98F"/>
    <w:rsid w:val="6D986EB7"/>
    <w:rsid w:val="6DC6B349"/>
    <w:rsid w:val="6E090AB7"/>
    <w:rsid w:val="6EDCC454"/>
    <w:rsid w:val="6F3509F5"/>
    <w:rsid w:val="6FDF0293"/>
    <w:rsid w:val="70D62C05"/>
    <w:rsid w:val="71E688B5"/>
    <w:rsid w:val="7633BFA2"/>
    <w:rsid w:val="763A6706"/>
    <w:rsid w:val="79014538"/>
    <w:rsid w:val="793E5E60"/>
    <w:rsid w:val="794EE125"/>
    <w:rsid w:val="79B44016"/>
    <w:rsid w:val="7AA5CAF5"/>
    <w:rsid w:val="7D686D9F"/>
    <w:rsid w:val="7D9B3FCF"/>
    <w:rsid w:val="7DDBB679"/>
    <w:rsid w:val="7DE55DC4"/>
    <w:rsid w:val="7DE78B57"/>
    <w:rsid w:val="7E052AF2"/>
    <w:rsid w:val="7EB32CCA"/>
    <w:rsid w:val="7FFF1D5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E64B5A"/>
  <w15:chartTrackingRefBased/>
  <w15:docId w15:val="{92F0722A-F543-43CA-A663-DF9DDAD72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A1911"/>
    <w:rPr>
      <w:kern w:val="0"/>
      <w:lang w:val="en-US"/>
      <w14:ligatures w14:val="none"/>
    </w:rPr>
  </w:style>
  <w:style w:type="paragraph" w:styleId="Heading1">
    <w:name w:val="heading 1"/>
    <w:basedOn w:val="Normal"/>
    <w:next w:val="Normal"/>
    <w:link w:val="Heading1Char"/>
    <w:uiPriority w:val="9"/>
    <w:qFormat/>
    <w:rsid w:val="003A1911"/>
    <w:pPr>
      <w:keepNext/>
      <w:keepLines/>
      <w:spacing w:before="360" w:after="80"/>
      <w:outlineLvl w:val="0"/>
    </w:pPr>
    <w:rPr>
      <w:rFonts w:asciiTheme="majorHAnsi" w:hAnsiTheme="majorHAnsi" w:eastAsiaTheme="majorEastAsia" w:cstheme="majorBidi"/>
      <w:color w:val="0F4761" w:themeColor="accent1" w:themeShade="BF"/>
      <w:kern w:val="2"/>
      <w:sz w:val="40"/>
      <w:szCs w:val="40"/>
      <w:lang w:val="en-GB"/>
      <w14:ligatures w14:val="standardContextual"/>
    </w:rPr>
  </w:style>
  <w:style w:type="paragraph" w:styleId="Heading2">
    <w:name w:val="heading 2"/>
    <w:basedOn w:val="Normal"/>
    <w:next w:val="Normal"/>
    <w:link w:val="Heading2Char"/>
    <w:uiPriority w:val="9"/>
    <w:semiHidden/>
    <w:unhideWhenUsed/>
    <w:qFormat/>
    <w:rsid w:val="003A1911"/>
    <w:pPr>
      <w:keepNext/>
      <w:keepLines/>
      <w:spacing w:before="160" w:after="80"/>
      <w:outlineLvl w:val="1"/>
    </w:pPr>
    <w:rPr>
      <w:rFonts w:asciiTheme="majorHAnsi" w:hAnsiTheme="majorHAnsi" w:eastAsiaTheme="majorEastAsia" w:cstheme="majorBidi"/>
      <w:color w:val="0F4761" w:themeColor="accent1" w:themeShade="BF"/>
      <w:kern w:val="2"/>
      <w:sz w:val="32"/>
      <w:szCs w:val="32"/>
      <w:lang w:val="en-GB"/>
      <w14:ligatures w14:val="standardContextual"/>
    </w:rPr>
  </w:style>
  <w:style w:type="paragraph" w:styleId="Heading3">
    <w:name w:val="heading 3"/>
    <w:basedOn w:val="Normal"/>
    <w:next w:val="Normal"/>
    <w:link w:val="Heading3Char"/>
    <w:uiPriority w:val="9"/>
    <w:semiHidden/>
    <w:unhideWhenUsed/>
    <w:qFormat/>
    <w:rsid w:val="003A1911"/>
    <w:pPr>
      <w:keepNext/>
      <w:keepLines/>
      <w:spacing w:before="160" w:after="80"/>
      <w:outlineLvl w:val="2"/>
    </w:pPr>
    <w:rPr>
      <w:rFonts w:eastAsiaTheme="majorEastAsia" w:cstheme="majorBidi"/>
      <w:color w:val="0F4761"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3A1911"/>
    <w:pPr>
      <w:keepNext/>
      <w:keepLines/>
      <w:spacing w:before="80" w:after="40"/>
      <w:outlineLvl w:val="3"/>
    </w:pPr>
    <w:rPr>
      <w:rFonts w:eastAsiaTheme="majorEastAsia" w:cstheme="majorBidi"/>
      <w:i/>
      <w:iCs/>
      <w:color w:val="0F4761" w:themeColor="accent1" w:themeShade="BF"/>
      <w:kern w:val="2"/>
      <w:lang w:val="en-GB"/>
      <w14:ligatures w14:val="standardContextual"/>
    </w:rPr>
  </w:style>
  <w:style w:type="paragraph" w:styleId="Heading5">
    <w:name w:val="heading 5"/>
    <w:basedOn w:val="Normal"/>
    <w:next w:val="Normal"/>
    <w:link w:val="Heading5Char"/>
    <w:uiPriority w:val="9"/>
    <w:semiHidden/>
    <w:unhideWhenUsed/>
    <w:qFormat/>
    <w:rsid w:val="003A1911"/>
    <w:pPr>
      <w:keepNext/>
      <w:keepLines/>
      <w:spacing w:before="80" w:after="40"/>
      <w:outlineLvl w:val="4"/>
    </w:pPr>
    <w:rPr>
      <w:rFonts w:eastAsiaTheme="majorEastAsia" w:cstheme="majorBidi"/>
      <w:color w:val="0F4761" w:themeColor="accent1" w:themeShade="BF"/>
      <w:kern w:val="2"/>
      <w:lang w:val="en-GB"/>
      <w14:ligatures w14:val="standardContextual"/>
    </w:rPr>
  </w:style>
  <w:style w:type="paragraph" w:styleId="Heading6">
    <w:name w:val="heading 6"/>
    <w:basedOn w:val="Normal"/>
    <w:next w:val="Normal"/>
    <w:link w:val="Heading6Char"/>
    <w:uiPriority w:val="9"/>
    <w:semiHidden/>
    <w:unhideWhenUsed/>
    <w:qFormat/>
    <w:rsid w:val="003A1911"/>
    <w:pPr>
      <w:keepNext/>
      <w:keepLines/>
      <w:spacing w:before="40" w:after="0"/>
      <w:outlineLvl w:val="5"/>
    </w:pPr>
    <w:rPr>
      <w:rFonts w:eastAsiaTheme="majorEastAsia" w:cstheme="majorBidi"/>
      <w:i/>
      <w:iCs/>
      <w:color w:val="595959" w:themeColor="text1" w:themeTint="A6"/>
      <w:kern w:val="2"/>
      <w:lang w:val="en-GB"/>
      <w14:ligatures w14:val="standardContextual"/>
    </w:rPr>
  </w:style>
  <w:style w:type="paragraph" w:styleId="Heading7">
    <w:name w:val="heading 7"/>
    <w:basedOn w:val="Normal"/>
    <w:next w:val="Normal"/>
    <w:link w:val="Heading7Char"/>
    <w:uiPriority w:val="9"/>
    <w:semiHidden/>
    <w:unhideWhenUsed/>
    <w:qFormat/>
    <w:rsid w:val="003A1911"/>
    <w:pPr>
      <w:keepNext/>
      <w:keepLines/>
      <w:spacing w:before="40" w:after="0"/>
      <w:outlineLvl w:val="6"/>
    </w:pPr>
    <w:rPr>
      <w:rFonts w:eastAsiaTheme="majorEastAsia" w:cstheme="majorBidi"/>
      <w:color w:val="595959" w:themeColor="text1" w:themeTint="A6"/>
      <w:kern w:val="2"/>
      <w:lang w:val="en-GB"/>
      <w14:ligatures w14:val="standardContextual"/>
    </w:rPr>
  </w:style>
  <w:style w:type="paragraph" w:styleId="Heading8">
    <w:name w:val="heading 8"/>
    <w:basedOn w:val="Normal"/>
    <w:next w:val="Normal"/>
    <w:link w:val="Heading8Char"/>
    <w:uiPriority w:val="9"/>
    <w:semiHidden/>
    <w:unhideWhenUsed/>
    <w:qFormat/>
    <w:rsid w:val="003A1911"/>
    <w:pPr>
      <w:keepNext/>
      <w:keepLines/>
      <w:spacing w:after="0"/>
      <w:outlineLvl w:val="7"/>
    </w:pPr>
    <w:rPr>
      <w:rFonts w:eastAsiaTheme="majorEastAsia" w:cstheme="majorBidi"/>
      <w:i/>
      <w:iCs/>
      <w:color w:val="272727" w:themeColor="text1" w:themeTint="D8"/>
      <w:kern w:val="2"/>
      <w:lang w:val="en-GB"/>
      <w14:ligatures w14:val="standardContextual"/>
    </w:rPr>
  </w:style>
  <w:style w:type="paragraph" w:styleId="Heading9">
    <w:name w:val="heading 9"/>
    <w:basedOn w:val="Normal"/>
    <w:next w:val="Normal"/>
    <w:link w:val="Heading9Char"/>
    <w:uiPriority w:val="9"/>
    <w:semiHidden/>
    <w:unhideWhenUsed/>
    <w:qFormat/>
    <w:rsid w:val="003A1911"/>
    <w:pPr>
      <w:keepNext/>
      <w:keepLines/>
      <w:spacing w:after="0"/>
      <w:outlineLvl w:val="8"/>
    </w:pPr>
    <w:rPr>
      <w:rFonts w:eastAsiaTheme="majorEastAsia" w:cstheme="majorBidi"/>
      <w:color w:val="272727" w:themeColor="text1" w:themeTint="D8"/>
      <w:kern w:val="2"/>
      <w:lang w:val="en-GB"/>
      <w14:ligatures w14:val="standardContextual"/>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A1911"/>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3A1911"/>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3A1911"/>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3A191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3A191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3A191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3A191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3A191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3A1911"/>
    <w:rPr>
      <w:rFonts w:eastAsiaTheme="majorEastAsia" w:cstheme="majorBidi"/>
      <w:color w:val="272727" w:themeColor="text1" w:themeTint="D8"/>
    </w:rPr>
  </w:style>
  <w:style w:type="paragraph" w:styleId="Title">
    <w:name w:val="Title"/>
    <w:basedOn w:val="Normal"/>
    <w:next w:val="Normal"/>
    <w:link w:val="TitleChar"/>
    <w:uiPriority w:val="10"/>
    <w:qFormat/>
    <w:rsid w:val="003A1911"/>
    <w:pPr>
      <w:spacing w:after="80" w:line="240" w:lineRule="auto"/>
      <w:contextualSpacing/>
    </w:pPr>
    <w:rPr>
      <w:rFonts w:asciiTheme="majorHAnsi" w:hAnsiTheme="majorHAnsi" w:eastAsiaTheme="majorEastAsia" w:cstheme="majorBidi"/>
      <w:spacing w:val="-10"/>
      <w:kern w:val="28"/>
      <w:sz w:val="56"/>
      <w:szCs w:val="56"/>
      <w:lang w:val="en-GB"/>
      <w14:ligatures w14:val="standardContextual"/>
    </w:rPr>
  </w:style>
  <w:style w:type="character" w:styleId="TitleChar" w:customStyle="1">
    <w:name w:val="Title Char"/>
    <w:basedOn w:val="DefaultParagraphFont"/>
    <w:link w:val="Title"/>
    <w:uiPriority w:val="10"/>
    <w:rsid w:val="003A191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3A1911"/>
    <w:pPr>
      <w:numPr>
        <w:ilvl w:val="1"/>
      </w:numPr>
    </w:pPr>
    <w:rPr>
      <w:rFonts w:eastAsiaTheme="majorEastAsia" w:cstheme="majorBidi"/>
      <w:color w:val="595959" w:themeColor="text1" w:themeTint="A6"/>
      <w:spacing w:val="15"/>
      <w:kern w:val="2"/>
      <w:sz w:val="28"/>
      <w:szCs w:val="28"/>
      <w:lang w:val="en-GB"/>
      <w14:ligatures w14:val="standardContextual"/>
    </w:rPr>
  </w:style>
  <w:style w:type="character" w:styleId="SubtitleChar" w:customStyle="1">
    <w:name w:val="Subtitle Char"/>
    <w:basedOn w:val="DefaultParagraphFont"/>
    <w:link w:val="Subtitle"/>
    <w:uiPriority w:val="11"/>
    <w:rsid w:val="003A19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1911"/>
    <w:pPr>
      <w:spacing w:before="160"/>
      <w:jc w:val="center"/>
    </w:pPr>
    <w:rPr>
      <w:i/>
      <w:iCs/>
      <w:color w:val="404040" w:themeColor="text1" w:themeTint="BF"/>
      <w:kern w:val="2"/>
      <w:lang w:val="en-GB"/>
      <w14:ligatures w14:val="standardContextual"/>
    </w:rPr>
  </w:style>
  <w:style w:type="character" w:styleId="QuoteChar" w:customStyle="1">
    <w:name w:val="Quote Char"/>
    <w:basedOn w:val="DefaultParagraphFont"/>
    <w:link w:val="Quote"/>
    <w:uiPriority w:val="29"/>
    <w:rsid w:val="003A1911"/>
    <w:rPr>
      <w:i/>
      <w:iCs/>
      <w:color w:val="404040" w:themeColor="text1" w:themeTint="BF"/>
    </w:rPr>
  </w:style>
  <w:style w:type="paragraph" w:styleId="ListParagraph">
    <w:name w:val="List Paragraph"/>
    <w:basedOn w:val="Normal"/>
    <w:uiPriority w:val="34"/>
    <w:qFormat/>
    <w:rsid w:val="003A1911"/>
    <w:pPr>
      <w:ind w:left="720"/>
      <w:contextualSpacing/>
    </w:pPr>
    <w:rPr>
      <w:kern w:val="2"/>
      <w:lang w:val="en-GB"/>
      <w14:ligatures w14:val="standardContextual"/>
    </w:rPr>
  </w:style>
  <w:style w:type="character" w:styleId="IntenseEmphasis">
    <w:name w:val="Intense Emphasis"/>
    <w:basedOn w:val="DefaultParagraphFont"/>
    <w:uiPriority w:val="21"/>
    <w:qFormat/>
    <w:rsid w:val="003A1911"/>
    <w:rPr>
      <w:i/>
      <w:iCs/>
      <w:color w:val="0F4761" w:themeColor="accent1" w:themeShade="BF"/>
    </w:rPr>
  </w:style>
  <w:style w:type="paragraph" w:styleId="IntenseQuote">
    <w:name w:val="Intense Quote"/>
    <w:basedOn w:val="Normal"/>
    <w:next w:val="Normal"/>
    <w:link w:val="IntenseQuoteChar"/>
    <w:uiPriority w:val="30"/>
    <w:qFormat/>
    <w:rsid w:val="003A191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kern w:val="2"/>
      <w:lang w:val="en-GB"/>
      <w14:ligatures w14:val="standardContextual"/>
    </w:rPr>
  </w:style>
  <w:style w:type="character" w:styleId="IntenseQuoteChar" w:customStyle="1">
    <w:name w:val="Intense Quote Char"/>
    <w:basedOn w:val="DefaultParagraphFont"/>
    <w:link w:val="IntenseQuote"/>
    <w:uiPriority w:val="30"/>
    <w:rsid w:val="003A1911"/>
    <w:rPr>
      <w:i/>
      <w:iCs/>
      <w:color w:val="0F4761" w:themeColor="accent1" w:themeShade="BF"/>
    </w:rPr>
  </w:style>
  <w:style w:type="character" w:styleId="IntenseReference">
    <w:name w:val="Intense Reference"/>
    <w:basedOn w:val="DefaultParagraphFont"/>
    <w:uiPriority w:val="32"/>
    <w:qFormat/>
    <w:rsid w:val="003A1911"/>
    <w:rPr>
      <w:b/>
      <w:bCs/>
      <w:smallCaps/>
      <w:color w:val="0F4761" w:themeColor="accent1" w:themeShade="BF"/>
      <w:spacing w:val="5"/>
    </w:rPr>
  </w:style>
  <w:style w:type="table" w:styleId="TableGrid">
    <w:name w:val="Table Grid"/>
    <w:basedOn w:val="TableNormal"/>
    <w:uiPriority w:val="39"/>
    <w:rsid w:val="003A1911"/>
    <w:pPr>
      <w:spacing w:after="0" w:line="240" w:lineRule="auto"/>
    </w:pPr>
    <w:rPr>
      <w:kern w:val="0"/>
      <w:lang w:val="en-US"/>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EC642F"/>
    <w:pPr>
      <w:tabs>
        <w:tab w:val="center" w:pos="4513"/>
        <w:tab w:val="right" w:pos="9026"/>
      </w:tabs>
      <w:spacing w:after="0" w:line="240" w:lineRule="auto"/>
    </w:pPr>
  </w:style>
  <w:style w:type="character" w:styleId="HeaderChar" w:customStyle="1">
    <w:name w:val="Header Char"/>
    <w:basedOn w:val="DefaultParagraphFont"/>
    <w:link w:val="Header"/>
    <w:uiPriority w:val="99"/>
    <w:rsid w:val="00EC642F"/>
    <w:rPr>
      <w:kern w:val="0"/>
      <w:lang w:val="en-US"/>
      <w14:ligatures w14:val="none"/>
    </w:rPr>
  </w:style>
  <w:style w:type="paragraph" w:styleId="Footer">
    <w:name w:val="footer"/>
    <w:basedOn w:val="Normal"/>
    <w:link w:val="FooterChar"/>
    <w:uiPriority w:val="99"/>
    <w:unhideWhenUsed/>
    <w:rsid w:val="00EC642F"/>
    <w:pPr>
      <w:tabs>
        <w:tab w:val="center" w:pos="4513"/>
        <w:tab w:val="right" w:pos="9026"/>
      </w:tabs>
      <w:spacing w:after="0" w:line="240" w:lineRule="auto"/>
    </w:pPr>
  </w:style>
  <w:style w:type="character" w:styleId="FooterChar" w:customStyle="1">
    <w:name w:val="Footer Char"/>
    <w:basedOn w:val="DefaultParagraphFont"/>
    <w:link w:val="Footer"/>
    <w:uiPriority w:val="99"/>
    <w:rsid w:val="00EC642F"/>
    <w:rPr>
      <w:kern w:val="0"/>
      <w:lang w:val="en-US"/>
      <w14:ligatures w14:val="none"/>
    </w:rPr>
  </w:style>
  <w:style w:type="character" w:styleId="normaltextrun" w:customStyle="1">
    <w:name w:val="normaltextrun"/>
    <w:basedOn w:val="DefaultParagraphFont"/>
    <w:rsid w:val="00EF2E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9A63A70D2BA4C4699EAF85968F2B225" ma:contentTypeVersion="6" ma:contentTypeDescription="Create a new document." ma:contentTypeScope="" ma:versionID="23314c0f768180c8f56cee25f2b74319">
  <xsd:schema xmlns:xsd="http://www.w3.org/2001/XMLSchema" xmlns:xs="http://www.w3.org/2001/XMLSchema" xmlns:p="http://schemas.microsoft.com/office/2006/metadata/properties" xmlns:ns2="61c84576-0782-4044-b8b2-2b444b37aa82" xmlns:ns3="55aed714-dd5b-441e-8c0d-77e115151fe1" targetNamespace="http://schemas.microsoft.com/office/2006/metadata/properties" ma:root="true" ma:fieldsID="ebcf5a6d7b8ef81afdc0948d8c83d011" ns2:_="" ns3:_="">
    <xsd:import namespace="61c84576-0782-4044-b8b2-2b444b37aa82"/>
    <xsd:import namespace="55aed714-dd5b-441e-8c0d-77e115151fe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c84576-0782-4044-b8b2-2b444b37aa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aed714-dd5b-441e-8c0d-77e115151fe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C592AB-75D5-47BF-8930-D125465C496F}">
  <ds:schemaRefs>
    <ds:schemaRef ds:uri="http://schemas.microsoft.com/sharepoint/v3/contenttype/forms"/>
  </ds:schemaRefs>
</ds:datastoreItem>
</file>

<file path=customXml/itemProps2.xml><?xml version="1.0" encoding="utf-8"?>
<ds:datastoreItem xmlns:ds="http://schemas.openxmlformats.org/officeDocument/2006/customXml" ds:itemID="{6D39216E-985A-40A9-A153-D57071D52AB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3358BC9-B6BA-4761-BC11-8F2FF4A0E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c84576-0782-4044-b8b2-2b444b37aa82"/>
    <ds:schemaRef ds:uri="55aed714-dd5b-441e-8c0d-77e115151f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Trinity Laban Conservatoire of Music and Dance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Anniina Wikman Yates</dc:creator>
  <keywords/>
  <dc:description/>
  <lastModifiedBy>Anniina Wikman Yates</lastModifiedBy>
  <revision>50</revision>
  <dcterms:created xsi:type="dcterms:W3CDTF">2025-10-17T16:14:00.0000000Z</dcterms:created>
  <dcterms:modified xsi:type="dcterms:W3CDTF">2026-08-12T13:49:43.3405988Z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0x010100A9A63A70D2BA4C4699EAF85968F2B225</vt:lpwstr>
  </property>
</Properties>
</file>